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48" w:rsidRPr="00DF16B6" w:rsidRDefault="00D21348" w:rsidP="00D213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21348" w:rsidRPr="00DF16B6" w:rsidRDefault="00D21348" w:rsidP="00D213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1348" w:rsidRDefault="00D21348" w:rsidP="00D21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348" w:rsidRDefault="00D21348" w:rsidP="00D21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348" w:rsidRDefault="00D21348" w:rsidP="00D21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348" w:rsidRDefault="00D21348" w:rsidP="00D21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348" w:rsidRDefault="00D21348" w:rsidP="00D21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348" w:rsidRDefault="00D21348" w:rsidP="00D21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348" w:rsidRPr="00DF16B6" w:rsidRDefault="00D21348" w:rsidP="00D21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348" w:rsidRDefault="00D21348" w:rsidP="00D2134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16B6">
        <w:rPr>
          <w:rFonts w:ascii="Times New Roman" w:hAnsi="Times New Roman" w:cs="Times New Roman"/>
          <w:b/>
          <w:sz w:val="36"/>
          <w:szCs w:val="36"/>
        </w:rPr>
        <w:t xml:space="preserve">Современные технологии в преподавании правил дорожного движения </w:t>
      </w:r>
    </w:p>
    <w:p w:rsidR="00D21348" w:rsidRDefault="00D21348" w:rsidP="00D2134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21348" w:rsidRPr="00DF16B6" w:rsidRDefault="00D21348" w:rsidP="00D213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16B6">
        <w:rPr>
          <w:rFonts w:ascii="Times New Roman" w:hAnsi="Times New Roman" w:cs="Times New Roman"/>
          <w:b/>
          <w:i/>
          <w:sz w:val="28"/>
          <w:szCs w:val="28"/>
        </w:rPr>
        <w:t>Методическая разработка новых форм, методов и средств обучения детей правилам дорожного движения.</w:t>
      </w:r>
    </w:p>
    <w:p w:rsidR="00D21348" w:rsidRPr="00DF16B6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16B6">
        <w:rPr>
          <w:rFonts w:ascii="Times New Roman" w:hAnsi="Times New Roman" w:cs="Times New Roman"/>
          <w:sz w:val="28"/>
          <w:szCs w:val="28"/>
        </w:rPr>
        <w:t xml:space="preserve">(Для методистов «Лаборатории безопасности» и преподавателей </w:t>
      </w:r>
      <w:r>
        <w:rPr>
          <w:rFonts w:ascii="Times New Roman" w:hAnsi="Times New Roman" w:cs="Times New Roman"/>
          <w:sz w:val="28"/>
          <w:szCs w:val="28"/>
        </w:rPr>
        <w:t>БЖД</w:t>
      </w:r>
      <w:r w:rsidRPr="00DF16B6">
        <w:rPr>
          <w:rFonts w:ascii="Times New Roman" w:hAnsi="Times New Roman" w:cs="Times New Roman"/>
          <w:sz w:val="28"/>
          <w:szCs w:val="28"/>
        </w:rPr>
        <w:t>)</w:t>
      </w:r>
    </w:p>
    <w:p w:rsidR="00D21348" w:rsidRPr="00CB2353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Pr="00CB2353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Pr="00CB2353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Pr="00CB2353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Default="00D21348" w:rsidP="00D21348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D21348" w:rsidRDefault="00D21348" w:rsidP="00D21348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Стрижаков Д.М.</w:t>
      </w:r>
    </w:p>
    <w:p w:rsidR="00D21348" w:rsidRPr="00CB2353" w:rsidRDefault="00D21348" w:rsidP="00D21348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Тамахина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D21348" w:rsidRPr="00CB2353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1348" w:rsidRPr="00CB2353" w:rsidRDefault="00D21348" w:rsidP="00D543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348" w:rsidRPr="00CB2353" w:rsidRDefault="00D21348" w:rsidP="00D213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2353">
        <w:rPr>
          <w:rFonts w:ascii="Times New Roman" w:hAnsi="Times New Roman" w:cs="Times New Roman"/>
          <w:sz w:val="28"/>
          <w:szCs w:val="28"/>
        </w:rPr>
        <w:t>г. Брянск 2020 год</w:t>
      </w:r>
    </w:p>
    <w:p w:rsidR="009D19FF" w:rsidRDefault="009D19FF" w:rsidP="002B2E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1348" w:rsidRPr="003A2016" w:rsidRDefault="00D21348" w:rsidP="003A2016">
      <w:pPr>
        <w:pStyle w:val="1"/>
      </w:pPr>
      <w:bookmarkStart w:id="1" w:name="_Toc56101212"/>
      <w:r w:rsidRPr="003A2016">
        <w:lastRenderedPageBreak/>
        <w:t>Аннотация</w:t>
      </w:r>
      <w:bookmarkEnd w:id="1"/>
    </w:p>
    <w:p w:rsidR="00D21348" w:rsidRPr="00CB2353" w:rsidRDefault="00D21348" w:rsidP="00D213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353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«Современные технологии в преподавании правил дорожного движения» разработано методистами «Лаборатории безопасности» ГАУДО «ЦТТ Брянской области» </w:t>
      </w:r>
      <w:proofErr w:type="spellStart"/>
      <w:r w:rsidRPr="00CB2353">
        <w:rPr>
          <w:rFonts w:ascii="Times New Roman" w:hAnsi="Times New Roman" w:cs="Times New Roman"/>
          <w:sz w:val="28"/>
          <w:szCs w:val="28"/>
        </w:rPr>
        <w:t>Тамахиной</w:t>
      </w:r>
      <w:proofErr w:type="spellEnd"/>
      <w:r w:rsidRPr="00CB2353">
        <w:rPr>
          <w:rFonts w:ascii="Times New Roman" w:hAnsi="Times New Roman" w:cs="Times New Roman"/>
          <w:sz w:val="28"/>
          <w:szCs w:val="28"/>
        </w:rPr>
        <w:t xml:space="preserve"> М.А. и Стрижаковым Д.М. </w:t>
      </w:r>
      <w:r>
        <w:rPr>
          <w:rFonts w:ascii="Times New Roman" w:hAnsi="Times New Roman" w:cs="Times New Roman"/>
          <w:sz w:val="28"/>
          <w:szCs w:val="28"/>
        </w:rPr>
        <w:t>В нем разработана схема построения площадки</w:t>
      </w:r>
      <w:r w:rsidRPr="00CB2353">
        <w:rPr>
          <w:rFonts w:ascii="Times New Roman" w:hAnsi="Times New Roman" w:cs="Times New Roman"/>
          <w:sz w:val="28"/>
          <w:szCs w:val="28"/>
        </w:rPr>
        <w:t xml:space="preserve"> для проведения практических занятий по Правилам дорожного движения, а также рекомендации к занятиям. </w:t>
      </w:r>
      <w:r>
        <w:rPr>
          <w:rFonts w:ascii="Times New Roman" w:hAnsi="Times New Roman" w:cs="Times New Roman"/>
          <w:sz w:val="28"/>
          <w:szCs w:val="28"/>
        </w:rPr>
        <w:t>Методическая разработка актуальна</w:t>
      </w:r>
      <w:r w:rsidRPr="00CB2353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 БЖД, преподавателей, работающих с отрядами ЮИД.</w:t>
      </w:r>
    </w:p>
    <w:p w:rsidR="00B53B30" w:rsidRPr="00B53B30" w:rsidRDefault="00B53B30" w:rsidP="002B2E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1C03" w:rsidRDefault="00B01C03" w:rsidP="002B2E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49C6" w:rsidRDefault="003A2016" w:rsidP="003A2016">
      <w:pPr>
        <w:pStyle w:val="1"/>
      </w:pPr>
      <w:bookmarkStart w:id="2" w:name="_Toc56101213"/>
      <w:r w:rsidRPr="00FD49C6">
        <w:lastRenderedPageBreak/>
        <w:t>Предисловие</w:t>
      </w:r>
      <w:bookmarkEnd w:id="2"/>
    </w:p>
    <w:p w:rsidR="00D209DD" w:rsidRPr="003A2016" w:rsidRDefault="00D209DD" w:rsidP="002B2EE3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 xml:space="preserve">Госавтоинспекция МВД России, Российский Союз Автостраховщиков при поддержке Экспертного центра «Движение без опасности», Министерства образования и науки и Министерства транспорта России запускают уникальный федеральный проект по профилактике детского дорожно-транспортного травматизма в регионе. Программа открытия центров «Лаборатория безопасности» создана в рамках федеральных информационных кампаний по безопасности дорожного движения и реализуется в рамках выполнения абзаца второго подпункта «о» пункта 3 Перечня поручений Президента Российской Федерации от 11 апреля 2016 года № Пр-637ГС по итогам заседания президиума Государственного совета Российской Федерации 14 марта 2016 года. </w:t>
      </w:r>
    </w:p>
    <w:p w:rsidR="00D209DD" w:rsidRPr="003A2016" w:rsidRDefault="00D209DD" w:rsidP="002B2EE3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2016">
        <w:rPr>
          <w:rFonts w:ascii="Times New Roman" w:hAnsi="Times New Roman" w:cs="Times New Roman"/>
          <w:i/>
          <w:sz w:val="28"/>
          <w:szCs w:val="28"/>
        </w:rPr>
        <w:t>Сайт проекта: www.deti.bezdtp.ru</w:t>
      </w:r>
    </w:p>
    <w:p w:rsidR="00D209DD" w:rsidRPr="003A2016" w:rsidRDefault="00D209DD" w:rsidP="002B2EE3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 xml:space="preserve"> «Лаборатория безопасности» – это комплексная программа, направленная на снижение числа аварий с участием детей, а также на формирование культуры поведения и воспитания личности, соблюдающей правила дорожного движения. </w:t>
      </w:r>
    </w:p>
    <w:p w:rsidR="00D21348" w:rsidRPr="003A2016" w:rsidRDefault="00D209DD" w:rsidP="00D21348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 xml:space="preserve">В «Центре технического творчества» Брянской области уже много лет функционирует кабинет по профилактике ДТП среди детей. </w:t>
      </w:r>
      <w:r w:rsidR="00D21348" w:rsidRPr="003A2016">
        <w:rPr>
          <w:rFonts w:ascii="Times New Roman" w:hAnsi="Times New Roman" w:cs="Times New Roman"/>
          <w:sz w:val="28"/>
          <w:szCs w:val="28"/>
        </w:rPr>
        <w:t xml:space="preserve">3 апреля 2019 года мобильный комплекс «Лаборатория безопасности» начал свою работу на территории Брянской области. </w:t>
      </w:r>
    </w:p>
    <w:p w:rsidR="00D21348" w:rsidRPr="003A2016" w:rsidRDefault="00D21348" w:rsidP="00D21348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>Мобильный компле</w:t>
      </w:r>
      <w:proofErr w:type="gramStart"/>
      <w:r w:rsidRPr="003A2016">
        <w:rPr>
          <w:rFonts w:ascii="Times New Roman" w:hAnsi="Times New Roman" w:cs="Times New Roman"/>
          <w:sz w:val="28"/>
          <w:szCs w:val="28"/>
        </w:rPr>
        <w:t>кс вкл</w:t>
      </w:r>
      <w:proofErr w:type="gramEnd"/>
      <w:r w:rsidRPr="003A2016">
        <w:rPr>
          <w:rFonts w:ascii="Times New Roman" w:hAnsi="Times New Roman" w:cs="Times New Roman"/>
          <w:sz w:val="28"/>
          <w:szCs w:val="28"/>
        </w:rPr>
        <w:t xml:space="preserve">ючает в себя сам автомобиль, оборудование и уникальную методику для проведения занятий. Внутри автомобиля: велосипеды, самокаты, конусы, демонстрационные стенды, столы-макеты, элементы улично-дорожной сети, а также модель автобусной остановки и модель автобуса. Комплекс оборудования автомобиля предназначен для моделирования дорожных ситуаций и обучения моделям поведения на дороге в условиях, которые максимально приближенны </w:t>
      </w:r>
      <w:proofErr w:type="gramStart"/>
      <w:r w:rsidRPr="003A201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A2016">
        <w:rPr>
          <w:rFonts w:ascii="Times New Roman" w:hAnsi="Times New Roman" w:cs="Times New Roman"/>
          <w:sz w:val="28"/>
          <w:szCs w:val="28"/>
        </w:rPr>
        <w:t xml:space="preserve"> реальным. </w:t>
      </w:r>
    </w:p>
    <w:p w:rsidR="00D21348" w:rsidRPr="003A2016" w:rsidRDefault="00D21348" w:rsidP="00D213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>В Брянской области программа работает совместно с группой пропаганды УГИБДД УМВД России по Брянской области.</w:t>
      </w:r>
    </w:p>
    <w:p w:rsidR="00D21348" w:rsidRPr="00CB2353" w:rsidRDefault="00D21348" w:rsidP="00D213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49C6" w:rsidRPr="00FD49C6" w:rsidRDefault="00993BD6" w:rsidP="00D21348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sz w:val="35"/>
          <w:szCs w:val="35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479603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97BEA" w:rsidRDefault="004A31B1">
          <w:pPr>
            <w:pStyle w:val="afa"/>
          </w:pPr>
          <w:r>
            <w:t>Содержание</w:t>
          </w:r>
        </w:p>
        <w:p w:rsidR="00197BEA" w:rsidRDefault="00C644D6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 w:rsidR="00197BEA">
            <w:instrText xml:space="preserve"> TOC \o "1-3" \h \z \u </w:instrText>
          </w:r>
          <w:r>
            <w:fldChar w:fldCharType="separate"/>
          </w:r>
        </w:p>
        <w:p w:rsidR="00197BEA" w:rsidRDefault="00DB1B0A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6101216" w:history="1">
            <w:r w:rsidR="004A31B1">
              <w:rPr>
                <w:rStyle w:val="a3"/>
                <w:noProof/>
              </w:rPr>
              <w:t xml:space="preserve">Введение </w:t>
            </w:r>
            <w:r w:rsidR="00197BEA">
              <w:rPr>
                <w:noProof/>
                <w:webHidden/>
              </w:rPr>
              <w:tab/>
            </w:r>
            <w:r w:rsidR="00C92FB8">
              <w:rPr>
                <w:noProof/>
                <w:webHidden/>
              </w:rPr>
              <w:t>5</w:t>
            </w:r>
          </w:hyperlink>
        </w:p>
        <w:p w:rsidR="00197BEA" w:rsidRDefault="00DB1B0A">
          <w:pPr>
            <w:pStyle w:val="11"/>
            <w:tabs>
              <w:tab w:val="right" w:leader="dot" w:pos="9345"/>
            </w:tabs>
          </w:pPr>
          <w:hyperlink w:anchor="_Toc56101217" w:history="1">
            <w:r w:rsidR="004A31B1">
              <w:rPr>
                <w:rStyle w:val="a3"/>
                <w:noProof/>
              </w:rPr>
              <w:t>Основная часть</w:t>
            </w:r>
            <w:r w:rsidR="00197BEA" w:rsidRPr="00012315">
              <w:rPr>
                <w:rStyle w:val="a3"/>
                <w:noProof/>
              </w:rPr>
              <w:t>.</w:t>
            </w:r>
            <w:r w:rsidR="00197BEA">
              <w:rPr>
                <w:noProof/>
                <w:webHidden/>
              </w:rPr>
              <w:tab/>
            </w:r>
            <w:r w:rsidR="00C92FB8">
              <w:rPr>
                <w:noProof/>
                <w:webHidden/>
              </w:rPr>
              <w:t>8</w:t>
            </w:r>
          </w:hyperlink>
        </w:p>
        <w:p w:rsidR="00C92FB8" w:rsidRPr="00C92FB8" w:rsidRDefault="00C92FB8" w:rsidP="00C92FB8">
          <w:r>
            <w:t>Рефлексия…………………………………………………………………………………………………………………………………………………….16</w:t>
          </w:r>
        </w:p>
        <w:p w:rsidR="00197BEA" w:rsidRDefault="00DB1B0A">
          <w:pPr>
            <w:pStyle w:val="11"/>
            <w:tabs>
              <w:tab w:val="right" w:leader="dot" w:pos="9345"/>
            </w:tabs>
          </w:pPr>
          <w:hyperlink w:anchor="_Toc56101218" w:history="1">
            <w:r w:rsidR="00C92FB8">
              <w:rPr>
                <w:rStyle w:val="a3"/>
                <w:noProof/>
              </w:rPr>
              <w:t>Обновление</w:t>
            </w:r>
            <w:r w:rsidR="00197BEA">
              <w:rPr>
                <w:noProof/>
                <w:webHidden/>
              </w:rPr>
              <w:tab/>
            </w:r>
            <w:r w:rsidR="00C92FB8">
              <w:rPr>
                <w:noProof/>
                <w:webHidden/>
              </w:rPr>
              <w:t>18</w:t>
            </w:r>
          </w:hyperlink>
        </w:p>
        <w:p w:rsidR="004A31B1" w:rsidRPr="004A31B1" w:rsidRDefault="00C92FB8" w:rsidP="004A31B1">
          <w:r>
            <w:t>Заключение</w:t>
          </w:r>
          <w:r w:rsidR="004A31B1">
            <w:t>………………………………………………………………………………………………………………………………………</w:t>
          </w:r>
          <w:r>
            <w:t>………….20</w:t>
          </w:r>
        </w:p>
        <w:p w:rsidR="00197BEA" w:rsidRDefault="00C644D6">
          <w:r>
            <w:rPr>
              <w:b/>
              <w:bCs/>
            </w:rPr>
            <w:fldChar w:fldCharType="end"/>
          </w:r>
        </w:p>
      </w:sdtContent>
    </w:sdt>
    <w:p w:rsidR="00FD49C6" w:rsidRDefault="00FD49C6" w:rsidP="002B2E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3B30" w:rsidRDefault="00B53B30" w:rsidP="002B2E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49C6" w:rsidRDefault="00FD49C6" w:rsidP="002B2E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24AA" w:rsidRPr="005205B9" w:rsidRDefault="003A2016" w:rsidP="003A2016">
      <w:pPr>
        <w:pStyle w:val="1"/>
      </w:pPr>
      <w:bookmarkStart w:id="3" w:name="_Toc56101214"/>
      <w:r w:rsidRPr="005205B9">
        <w:lastRenderedPageBreak/>
        <w:t>Введение</w:t>
      </w:r>
      <w:bookmarkEnd w:id="3"/>
    </w:p>
    <w:p w:rsidR="009550B5" w:rsidRDefault="009550B5" w:rsidP="009550B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16B6">
        <w:rPr>
          <w:rFonts w:ascii="Times New Roman" w:hAnsi="Times New Roman" w:cs="Times New Roman"/>
          <w:b/>
          <w:sz w:val="36"/>
          <w:szCs w:val="36"/>
        </w:rPr>
        <w:t xml:space="preserve">Современные технологии в преподавании правил дорожного движения </w:t>
      </w:r>
    </w:p>
    <w:p w:rsidR="00FC0795" w:rsidRDefault="009550B5" w:rsidP="009550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«</w:t>
      </w:r>
      <w:r w:rsidRPr="009550B5">
        <w:rPr>
          <w:rFonts w:ascii="Times New Roman" w:hAnsi="Times New Roman" w:cs="Times New Roman"/>
          <w:sz w:val="28"/>
          <w:szCs w:val="28"/>
        </w:rPr>
        <w:t>Современные технологии в преподавании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» предназначена для методистов проекта «Лаборатория безопасности», преподавателей БЖД, педагогов работающих с отрядами ЮИД</w:t>
      </w:r>
      <w:r w:rsidR="00FC0795">
        <w:rPr>
          <w:rFonts w:ascii="Times New Roman" w:hAnsi="Times New Roman" w:cs="Times New Roman"/>
          <w:sz w:val="28"/>
          <w:szCs w:val="28"/>
        </w:rPr>
        <w:t xml:space="preserve"> для проведения занятий в аудитории, классе, спортивном зале или пришкольной территории.</w:t>
      </w:r>
    </w:p>
    <w:p w:rsidR="009550B5" w:rsidRPr="009550B5" w:rsidRDefault="007F211E" w:rsidP="007F21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7F211E">
        <w:rPr>
          <w:rFonts w:ascii="Times New Roman" w:hAnsi="Times New Roman" w:cs="Times New Roman"/>
          <w:sz w:val="28"/>
          <w:szCs w:val="28"/>
        </w:rPr>
        <w:t>Н</w:t>
      </w:r>
      <w:r w:rsidR="009550B5" w:rsidRPr="007F211E">
        <w:rPr>
          <w:rFonts w:ascii="Times New Roman" w:hAnsi="Times New Roman" w:cs="Times New Roman"/>
          <w:sz w:val="28"/>
          <w:szCs w:val="28"/>
        </w:rPr>
        <w:t>аправлена</w:t>
      </w:r>
      <w:proofErr w:type="gramEnd"/>
      <w:r w:rsidR="009550B5" w:rsidRPr="007F211E">
        <w:rPr>
          <w:rFonts w:ascii="Times New Roman" w:hAnsi="Times New Roman" w:cs="Times New Roman"/>
          <w:sz w:val="28"/>
          <w:szCs w:val="28"/>
        </w:rPr>
        <w:t xml:space="preserve"> </w:t>
      </w:r>
      <w:r w:rsidR="00FC0795" w:rsidRPr="007F211E">
        <w:rPr>
          <w:rFonts w:ascii="Times New Roman" w:hAnsi="Times New Roman" w:cs="Times New Roman"/>
          <w:sz w:val="28"/>
          <w:szCs w:val="28"/>
        </w:rPr>
        <w:t>на освоение обучающимися Правил дорожного движения, правильного поведения</w:t>
      </w:r>
      <w:r w:rsidR="00FC0795">
        <w:rPr>
          <w:rFonts w:ascii="Times New Roman" w:hAnsi="Times New Roman" w:cs="Times New Roman"/>
          <w:sz w:val="28"/>
          <w:szCs w:val="28"/>
        </w:rPr>
        <w:t xml:space="preserve"> в дорожной среде и закрепление полученных знаний на практике путем построения рабочих локации имитирующих дорожное движение.</w:t>
      </w:r>
    </w:p>
    <w:p w:rsidR="009550B5" w:rsidRDefault="00FC0795" w:rsidP="007F21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методической разработки заключается в следующем.</w:t>
      </w:r>
    </w:p>
    <w:p w:rsidR="00B56296" w:rsidRDefault="00B56296" w:rsidP="007F21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дорожно-транспортный травматизм является одной из распространенных причин смертности на дорогах. Происходит это по тому, что дети ведут себя на дорогах неосмотрительно и беспечно</w:t>
      </w:r>
      <w:r w:rsidR="00182AA5">
        <w:rPr>
          <w:rFonts w:ascii="Times New Roman" w:hAnsi="Times New Roman" w:cs="Times New Roman"/>
          <w:sz w:val="28"/>
          <w:szCs w:val="28"/>
        </w:rPr>
        <w:t>.</w:t>
      </w:r>
    </w:p>
    <w:p w:rsidR="00B56296" w:rsidRDefault="00B56296" w:rsidP="007F21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анализа ДДТТ необходим практический подход к изучению детьми основ безопасного поведения в транспортной среде.</w:t>
      </w:r>
    </w:p>
    <w:p w:rsidR="00CD63AC" w:rsidRDefault="00B56296" w:rsidP="00D213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B56296">
        <w:rPr>
          <w:rFonts w:ascii="Times New Roman" w:hAnsi="Times New Roman" w:cs="Times New Roman"/>
          <w:sz w:val="28"/>
          <w:szCs w:val="28"/>
        </w:rPr>
        <w:t xml:space="preserve">заключаться не в механическом запоминании положений ПДД, </w:t>
      </w:r>
      <w:r w:rsidR="00CD63AC">
        <w:rPr>
          <w:rFonts w:ascii="Times New Roman" w:hAnsi="Times New Roman" w:cs="Times New Roman"/>
          <w:sz w:val="28"/>
          <w:szCs w:val="28"/>
        </w:rPr>
        <w:t xml:space="preserve">а </w:t>
      </w:r>
      <w:r w:rsidRPr="00B56296">
        <w:rPr>
          <w:rFonts w:ascii="Times New Roman" w:hAnsi="Times New Roman" w:cs="Times New Roman"/>
          <w:sz w:val="28"/>
          <w:szCs w:val="28"/>
        </w:rPr>
        <w:t>в рассмотрении на практике дорожных ситуаций, с которыми дети могут столкнуться</w:t>
      </w:r>
      <w:r w:rsidR="00CD63AC">
        <w:rPr>
          <w:rFonts w:ascii="Times New Roman" w:hAnsi="Times New Roman" w:cs="Times New Roman"/>
          <w:sz w:val="28"/>
          <w:szCs w:val="28"/>
        </w:rPr>
        <w:t>.</w:t>
      </w:r>
    </w:p>
    <w:p w:rsidR="00B3586C" w:rsidRDefault="00D21348" w:rsidP="00D213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 xml:space="preserve">При проведении занятий в аудитории, обучающиеся приобретают знания о правилах дорожного движения (ПДД), необходимые для безопасного движения по дорогам в качестве пешехода, пассажира, водителя велосипеда и других механических средств, но не </w:t>
      </w:r>
      <w:r w:rsidR="00B3586C">
        <w:rPr>
          <w:rFonts w:ascii="Times New Roman" w:hAnsi="Times New Roman" w:cs="Times New Roman"/>
          <w:sz w:val="28"/>
          <w:szCs w:val="28"/>
        </w:rPr>
        <w:t>могут перенести эти знания в реальную жизнь.</w:t>
      </w:r>
    </w:p>
    <w:p w:rsidR="00D21348" w:rsidRPr="003A2016" w:rsidRDefault="0090579E" w:rsidP="009057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этой сложной задачи разработана методика обучения детей, позволяющая на практике закрепить полученные знания. Основой занятий служит м</w:t>
      </w:r>
      <w:r w:rsidR="00D21348" w:rsidRPr="003A2016">
        <w:rPr>
          <w:rFonts w:ascii="Times New Roman" w:hAnsi="Times New Roman" w:cs="Times New Roman"/>
          <w:sz w:val="28"/>
          <w:szCs w:val="28"/>
        </w:rPr>
        <w:t>обильный комп</w:t>
      </w:r>
      <w:r>
        <w:rPr>
          <w:rFonts w:ascii="Times New Roman" w:hAnsi="Times New Roman" w:cs="Times New Roman"/>
          <w:sz w:val="28"/>
          <w:szCs w:val="28"/>
        </w:rPr>
        <w:t xml:space="preserve">лекс «Лаборатория безопасности», который </w:t>
      </w:r>
      <w:r w:rsidR="00D21348" w:rsidRPr="003A2016">
        <w:rPr>
          <w:rFonts w:ascii="Times New Roman" w:hAnsi="Times New Roman" w:cs="Times New Roman"/>
          <w:sz w:val="28"/>
          <w:szCs w:val="28"/>
        </w:rPr>
        <w:t xml:space="preserve">предоставляет свою материальную, техническую и методологическую базу для проведения практических занятий. </w:t>
      </w:r>
    </w:p>
    <w:p w:rsidR="00D21348" w:rsidRPr="003A2016" w:rsidRDefault="00D21348" w:rsidP="00D213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459">
        <w:rPr>
          <w:rFonts w:ascii="Times New Roman" w:hAnsi="Times New Roman" w:cs="Times New Roman"/>
          <w:b/>
          <w:i/>
          <w:sz w:val="28"/>
          <w:szCs w:val="28"/>
        </w:rPr>
        <w:t>Цель данной методической разработки</w:t>
      </w:r>
      <w:r w:rsidRPr="003A2016">
        <w:rPr>
          <w:rFonts w:ascii="Times New Roman" w:hAnsi="Times New Roman" w:cs="Times New Roman"/>
          <w:sz w:val="28"/>
          <w:szCs w:val="28"/>
        </w:rPr>
        <w:t xml:space="preserve"> – распространение передового педагогического опыта проведения практических занятий по ПДД, описание методики использования современных технических и информационных средств обучения, осуществление связи теории с практикой на занятиях с использованием современных педагогических технологий и их элементов.</w:t>
      </w:r>
    </w:p>
    <w:p w:rsidR="0008684A" w:rsidRDefault="0008684A" w:rsidP="00D2134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8684A" w:rsidRPr="00116D92" w:rsidRDefault="0008684A" w:rsidP="007F2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16D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Задачи</w:t>
      </w:r>
      <w:r w:rsidR="007F211E" w:rsidRPr="00116D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7F211E" w:rsidRPr="007F211E" w:rsidRDefault="007F211E" w:rsidP="007F211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>Изучение основ правил дорожного движения и безопасного поведения в транспортной среде.</w:t>
      </w:r>
    </w:p>
    <w:p w:rsidR="007F211E" w:rsidRPr="007F211E" w:rsidRDefault="007F211E" w:rsidP="007F211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>Содействие формированию установки на безопасное поведение на дорогах в населенных пунктах и вне населенных пунктов;</w:t>
      </w:r>
    </w:p>
    <w:p w:rsidR="007F211E" w:rsidRPr="007F211E" w:rsidRDefault="007F211E" w:rsidP="007F211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>Формирование уважительного отношения к установленным нормам и правилам.</w:t>
      </w:r>
    </w:p>
    <w:p w:rsidR="007F211E" w:rsidRPr="007F211E" w:rsidRDefault="007F211E" w:rsidP="007F211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>Развитие у участников дорожного движения навыков и умений наблюдения за дорожной обстановкой;</w:t>
      </w:r>
    </w:p>
    <w:p w:rsidR="007F211E" w:rsidRPr="007F211E" w:rsidRDefault="007F211E" w:rsidP="007F211E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понимания роли взаимоотношений, участников дорожного движения в формировании безопасной дорожной среды;</w:t>
      </w:r>
    </w:p>
    <w:p w:rsidR="007F211E" w:rsidRPr="007F211E" w:rsidRDefault="007F211E" w:rsidP="007F21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>Задачи составлены с учетом масштабного и примерного (неполного) моделирования инфраструктуры дорожной сети;</w:t>
      </w:r>
    </w:p>
    <w:p w:rsidR="007F211E" w:rsidRPr="007F211E" w:rsidRDefault="007F211E" w:rsidP="007F21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>Занятие длиться 45 минут для 1 группы детей.</w:t>
      </w:r>
    </w:p>
    <w:p w:rsidR="007F211E" w:rsidRPr="007F211E" w:rsidRDefault="007F211E" w:rsidP="007F211E">
      <w:pPr>
        <w:tabs>
          <w:tab w:val="left" w:pos="3060"/>
        </w:tabs>
        <w:spacing w:line="240" w:lineRule="auto"/>
        <w:ind w:left="-141" w:firstLine="4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211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16D92">
        <w:rPr>
          <w:rFonts w:ascii="Times New Roman" w:eastAsia="Times New Roman" w:hAnsi="Times New Roman" w:cs="Times New Roman"/>
          <w:b/>
          <w:sz w:val="28"/>
          <w:szCs w:val="28"/>
        </w:rPr>
        <w:t>Возрастная категория.</w:t>
      </w:r>
    </w:p>
    <w:p w:rsidR="007F211E" w:rsidRDefault="007F211E" w:rsidP="009A307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Учащиеся начальных (1-4-х) классов общеобразовательных организаций. </w:t>
      </w:r>
    </w:p>
    <w:p w:rsidR="007F211E" w:rsidRDefault="007F211E" w:rsidP="009A307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данного возраста имеют возможность самостоятельного передвижения в качестве пешеходов и начинающих водителей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велотранспорта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сопровождения взрослых. </w:t>
      </w:r>
    </w:p>
    <w:p w:rsidR="007F211E" w:rsidRDefault="007F211E" w:rsidP="009A307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Особенностью реагирования на дорожную ситуацию является то,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что, зная основы правил дорожного движения, они редко задумываются о возможности развитии ситуации по непривычному варианту. </w:t>
      </w:r>
    </w:p>
    <w:p w:rsidR="00D21348" w:rsidRPr="003A2016" w:rsidRDefault="009A3072" w:rsidP="009A307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21348" w:rsidRPr="003A2016">
        <w:rPr>
          <w:rFonts w:ascii="Times New Roman" w:hAnsi="Times New Roman" w:cs="Times New Roman"/>
          <w:sz w:val="28"/>
          <w:szCs w:val="28"/>
        </w:rPr>
        <w:t>етод</w:t>
      </w:r>
      <w:r w:rsidR="00D17E68">
        <w:rPr>
          <w:rFonts w:ascii="Times New Roman" w:hAnsi="Times New Roman" w:cs="Times New Roman"/>
          <w:sz w:val="28"/>
          <w:szCs w:val="28"/>
        </w:rPr>
        <w:t xml:space="preserve">истами ЦТТ Брянской области </w:t>
      </w:r>
      <w:r w:rsidR="00D21348" w:rsidRPr="003A2016">
        <w:rPr>
          <w:rFonts w:ascii="Times New Roman" w:hAnsi="Times New Roman" w:cs="Times New Roman"/>
          <w:sz w:val="28"/>
          <w:szCs w:val="28"/>
        </w:rPr>
        <w:t xml:space="preserve">разработана схема построения </w:t>
      </w:r>
      <w:r w:rsidR="00D17E68">
        <w:rPr>
          <w:rFonts w:ascii="Times New Roman" w:hAnsi="Times New Roman" w:cs="Times New Roman"/>
          <w:sz w:val="28"/>
          <w:szCs w:val="28"/>
        </w:rPr>
        <w:t>локации</w:t>
      </w:r>
      <w:r w:rsidR="00D21348" w:rsidRPr="003A20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«Пешеход», </w:t>
      </w:r>
      <w:r w:rsidR="00D21348" w:rsidRPr="003A2016">
        <w:rPr>
          <w:rFonts w:ascii="Times New Roman" w:hAnsi="Times New Roman" w:cs="Times New Roman"/>
          <w:sz w:val="28"/>
          <w:szCs w:val="28"/>
        </w:rPr>
        <w:t>для обучающихся 5-8 лет, позволяющая закрепить теоретические знания по правилам дорожного движения на практике.</w:t>
      </w:r>
    </w:p>
    <w:p w:rsidR="00D21348" w:rsidRPr="003A2016" w:rsidRDefault="00D21348" w:rsidP="00D213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>В процесс</w:t>
      </w:r>
      <w:r w:rsidR="009A3072">
        <w:rPr>
          <w:rFonts w:ascii="Times New Roman" w:hAnsi="Times New Roman" w:cs="Times New Roman"/>
          <w:sz w:val="28"/>
          <w:szCs w:val="28"/>
        </w:rPr>
        <w:t>е проведения занятий</w:t>
      </w:r>
      <w:r w:rsidRPr="003A2016">
        <w:rPr>
          <w:rFonts w:ascii="Times New Roman" w:hAnsi="Times New Roman" w:cs="Times New Roman"/>
          <w:sz w:val="28"/>
          <w:szCs w:val="28"/>
        </w:rPr>
        <w:t xml:space="preserve"> применяются пассивные, активные и интерактивные методы обучения и используются следующие формы обучения:</w:t>
      </w:r>
    </w:p>
    <w:p w:rsidR="00D21348" w:rsidRPr="003A2016" w:rsidRDefault="009A3072" w:rsidP="00D21348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D21348" w:rsidRPr="003A2016">
        <w:rPr>
          <w:rFonts w:ascii="Times New Roman" w:hAnsi="Times New Roman" w:cs="Times New Roman"/>
          <w:sz w:val="28"/>
          <w:szCs w:val="28"/>
        </w:rPr>
        <w:t>гровые</w:t>
      </w:r>
      <w:r w:rsidR="00625E0F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D21348" w:rsidRPr="003A201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21348" w:rsidRPr="003A201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21348" w:rsidRPr="003A2016">
        <w:rPr>
          <w:rFonts w:ascii="Times New Roman" w:hAnsi="Times New Roman" w:cs="Times New Roman"/>
          <w:sz w:val="28"/>
          <w:szCs w:val="28"/>
        </w:rPr>
        <w:t>, эстафета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1348" w:rsidRPr="003A2016" w:rsidRDefault="009A3072" w:rsidP="00D21348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D21348" w:rsidRPr="003A2016">
        <w:rPr>
          <w:rFonts w:ascii="Times New Roman" w:hAnsi="Times New Roman" w:cs="Times New Roman"/>
          <w:sz w:val="28"/>
          <w:szCs w:val="28"/>
        </w:rPr>
        <w:t>сследовательские</w:t>
      </w:r>
      <w:r w:rsidR="00625E0F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D21348" w:rsidRPr="003A2016">
        <w:rPr>
          <w:rFonts w:ascii="Times New Roman" w:hAnsi="Times New Roman" w:cs="Times New Roman"/>
          <w:sz w:val="28"/>
          <w:szCs w:val="28"/>
        </w:rPr>
        <w:t>: проблемное обучение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1348" w:rsidRPr="003A2016" w:rsidRDefault="009A3072" w:rsidP="00D213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D21348" w:rsidRPr="003A2016">
        <w:rPr>
          <w:rFonts w:ascii="Times New Roman" w:hAnsi="Times New Roman" w:cs="Times New Roman"/>
          <w:sz w:val="28"/>
          <w:szCs w:val="28"/>
        </w:rPr>
        <w:t>искуссионные: информационно-коммуникативные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1348" w:rsidRDefault="009A3072" w:rsidP="00D213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сюжета разработана схема построения локации «Пешеход»</w:t>
      </w:r>
      <w:r w:rsidR="00D21348" w:rsidRPr="003A2016">
        <w:rPr>
          <w:rFonts w:ascii="Times New Roman" w:hAnsi="Times New Roman" w:cs="Times New Roman"/>
          <w:sz w:val="28"/>
          <w:szCs w:val="28"/>
        </w:rPr>
        <w:t xml:space="preserve"> по ПДД и обозначена конечная цель, дойти до которой можно последовательно разгадав загадки. Каждая загадка является своеобразным </w:t>
      </w:r>
      <w:r w:rsidR="00D21348" w:rsidRPr="003A2016">
        <w:rPr>
          <w:rFonts w:ascii="Times New Roman" w:hAnsi="Times New Roman" w:cs="Times New Roman"/>
          <w:sz w:val="28"/>
          <w:szCs w:val="28"/>
        </w:rPr>
        <w:lastRenderedPageBreak/>
        <w:t>ключом</w:t>
      </w:r>
      <w:r>
        <w:rPr>
          <w:rFonts w:ascii="Times New Roman" w:hAnsi="Times New Roman" w:cs="Times New Roman"/>
          <w:sz w:val="28"/>
          <w:szCs w:val="28"/>
        </w:rPr>
        <w:t>, направляющим детей</w:t>
      </w:r>
      <w:r w:rsidR="00D21348" w:rsidRPr="003A2016">
        <w:rPr>
          <w:rFonts w:ascii="Times New Roman" w:hAnsi="Times New Roman" w:cs="Times New Roman"/>
          <w:sz w:val="28"/>
          <w:szCs w:val="28"/>
        </w:rPr>
        <w:t xml:space="preserve"> к следующей точке и к решению следующей задачи.</w:t>
      </w:r>
    </w:p>
    <w:p w:rsidR="009A3072" w:rsidRPr="009A3072" w:rsidRDefault="009A3072" w:rsidP="00D2134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072">
        <w:rPr>
          <w:rFonts w:ascii="Times New Roman" w:hAnsi="Times New Roman" w:cs="Times New Roman"/>
          <w:b/>
          <w:sz w:val="28"/>
          <w:szCs w:val="28"/>
        </w:rPr>
        <w:t>Место проведения.</w:t>
      </w:r>
    </w:p>
    <w:p w:rsidR="009A3072" w:rsidRDefault="009A3072" w:rsidP="009A307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площадке: Зал (спортивный или актовый) или огороженная площадка (площадь не менее 40 кв. м, ровное покрытие, без перепада высот для размещения оборудования). Наличие освещения. </w:t>
      </w:r>
    </w:p>
    <w:p w:rsidR="00D21348" w:rsidRPr="003A2016" w:rsidRDefault="00D21348" w:rsidP="007F21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16">
        <w:rPr>
          <w:rFonts w:ascii="Times New Roman" w:hAnsi="Times New Roman" w:cs="Times New Roman"/>
          <w:sz w:val="28"/>
          <w:szCs w:val="28"/>
        </w:rPr>
        <w:t>Одновременно на площадке может присутствовать 2 группы детей. Общая численность не должна превышать 60 человек.</w:t>
      </w:r>
    </w:p>
    <w:p w:rsidR="00343469" w:rsidRPr="003A2016" w:rsidRDefault="00D21348" w:rsidP="00D2134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должны </w:t>
      </w:r>
      <w:r w:rsidR="009A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продемонстрировать свои </w:t>
      </w:r>
      <w:r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знания, освоить новый материал и продемонстрировать практическое применение своим умениям и навыкам. За правильно выполненные задания дети получают жетоны, которые, достигнув поставленной цели, обменивают на призы. Это дает дополнительную мотивацию к активному участию в занятии.</w:t>
      </w:r>
    </w:p>
    <w:p w:rsidR="00355926" w:rsidRDefault="00680FF6" w:rsidP="00625E0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обучения ПДД в проекте «Лаборатория безопасности» </w:t>
      </w:r>
      <w:r w:rsidR="00625E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вовлекает</w:t>
      </w:r>
      <w:r w:rsidR="00355926"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деяте</w:t>
      </w:r>
      <w:r w:rsidR="00625E0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льность по профилактике ДТТ, рекомендует</w:t>
      </w:r>
      <w:r w:rsidR="00355926"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привлекать к ор</w:t>
      </w:r>
      <w:r w:rsidR="00625E0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 и проведению занятий отряды</w:t>
      </w:r>
      <w:r w:rsidR="00355926"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ЮИД. Таким </w:t>
      </w:r>
      <w:r w:rsidR="00625E0F"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="00355926" w:rsidRPr="003A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реализован их основной девиз «Изучи ПДД сам — научи ПДД своих сверстников, напомни взрослым о культуре дорожного движения!»</w:t>
      </w:r>
    </w:p>
    <w:p w:rsidR="00950BE5" w:rsidRDefault="00950BE5" w:rsidP="002B2E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используемого оборудования и материалов.</w:t>
      </w:r>
    </w:p>
    <w:p w:rsidR="00950BE5" w:rsidRDefault="00950BE5" w:rsidP="00950BE5">
      <w:pPr>
        <w:pStyle w:val="a6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Магнитный стенд со съемными элементами: </w:t>
      </w:r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шлем, налокотники, наколенники и перчатки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0BE5" w:rsidRPr="00950BE5" w:rsidRDefault="00950BE5" w:rsidP="00950BE5">
      <w:pPr>
        <w:pStyle w:val="a6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Магнитный стенд со съемными магнитами: </w:t>
      </w:r>
      <w:proofErr w:type="spellStart"/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световозвращающие</w:t>
      </w:r>
      <w:proofErr w:type="spellEnd"/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элементы.</w:t>
      </w:r>
    </w:p>
    <w:p w:rsidR="00950BE5" w:rsidRPr="00950BE5" w:rsidRDefault="00950BE5" w:rsidP="00950BE5">
      <w:pPr>
        <w:pStyle w:val="a6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 автомобиль. Эмитирует дорожное препятствие.</w:t>
      </w:r>
    </w:p>
    <w:p w:rsidR="00950BE5" w:rsidRPr="00950BE5" w:rsidRDefault="00950BE5" w:rsidP="00950BE5">
      <w:pPr>
        <w:pStyle w:val="a6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Дорожный конус.</w:t>
      </w:r>
    </w:p>
    <w:p w:rsidR="00950BE5" w:rsidRPr="00950BE5" w:rsidRDefault="00950BE5" w:rsidP="00950BE5">
      <w:pPr>
        <w:pStyle w:val="a6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Светофор.</w:t>
      </w:r>
    </w:p>
    <w:p w:rsidR="00950BE5" w:rsidRDefault="00950BE5" w:rsidP="00950BE5">
      <w:pPr>
        <w:pStyle w:val="a6"/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Стол-макет для отработки дорожных ситуаций.</w:t>
      </w:r>
    </w:p>
    <w:p w:rsidR="00625E0F" w:rsidRPr="00950BE5" w:rsidRDefault="00625E0F" w:rsidP="00625E0F">
      <w:pPr>
        <w:pStyle w:val="a6"/>
        <w:spacing w:after="0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BE5" w:rsidRPr="007F211E" w:rsidRDefault="00950BE5" w:rsidP="007F211E">
      <w:pPr>
        <w:spacing w:after="0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BE5" w:rsidRPr="003A2016" w:rsidRDefault="00950BE5" w:rsidP="002B2E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926" w:rsidRDefault="00355926" w:rsidP="002B2E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C12" w:rsidRDefault="00850C12" w:rsidP="002B2EE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550B5" w:rsidRDefault="009550B5" w:rsidP="003A2016">
      <w:pPr>
        <w:pStyle w:val="1"/>
        <w:rPr>
          <w:rFonts w:eastAsia="Times New Roman"/>
          <w:lang w:eastAsia="ru-RU"/>
        </w:rPr>
      </w:pPr>
      <w:bookmarkStart w:id="4" w:name="_Toc56101215"/>
      <w:r>
        <w:rPr>
          <w:rFonts w:eastAsia="Times New Roman"/>
          <w:lang w:eastAsia="ru-RU"/>
        </w:rPr>
        <w:lastRenderedPageBreak/>
        <w:t>Основная часть</w:t>
      </w:r>
    </w:p>
    <w:p w:rsidR="00625E0F" w:rsidRDefault="002B4A78" w:rsidP="002B4A78">
      <w:pPr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Схема построения локации «Пешеход», для обучающихся 1-4 классов позволяет закрепить полученные теоретические знания на практике. </w:t>
      </w:r>
    </w:p>
    <w:p w:rsidR="00EB0126" w:rsidRDefault="0023793F" w:rsidP="002B4A78">
      <w:pPr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Общий план</w:t>
      </w:r>
      <w:r w:rsidR="00EB0126">
        <w:rPr>
          <w:rFonts w:ascii="Times New Roman" w:hAnsi="Times New Roman" w:cs="Times New Roman"/>
          <w:sz w:val="28"/>
          <w:lang w:eastAsia="ru-RU"/>
        </w:rPr>
        <w:t xml:space="preserve"> построения локации «Пешеход».</w:t>
      </w:r>
    </w:p>
    <w:p w:rsidR="00EB0126" w:rsidRPr="00625E0F" w:rsidRDefault="00EB0126" w:rsidP="0023793F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578120"/>
            <wp:effectExtent l="19050" t="0" r="3175" b="0"/>
            <wp:docPr id="1" name="Рисунок 1" descr="E:\Площадки_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и_5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3F" w:rsidRPr="0023793F" w:rsidRDefault="0023793F" w:rsidP="0023793F">
      <w:pPr>
        <w:jc w:val="center"/>
        <w:rPr>
          <w:rFonts w:ascii="Times New Roman" w:hAnsi="Times New Roman" w:cs="Times New Roman"/>
          <w:sz w:val="28"/>
        </w:rPr>
      </w:pPr>
      <w:r w:rsidRPr="0023793F">
        <w:rPr>
          <w:rFonts w:ascii="Times New Roman" w:hAnsi="Times New Roman" w:cs="Times New Roman"/>
          <w:sz w:val="28"/>
        </w:rPr>
        <w:t>Локация «Пешеход» общий вид.</w:t>
      </w:r>
    </w:p>
    <w:p w:rsidR="0023793F" w:rsidRDefault="0023793F" w:rsidP="0023793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  </w:t>
      </w:r>
      <w:r w:rsidRPr="002379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 улично-дорожной сети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начинается с установки в заранее обозначенные квадр</w:t>
      </w:r>
      <w:r w:rsidR="00C04C3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 оборудования  и материалов и</w:t>
      </w:r>
      <w:r w:rsidR="0028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80E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разделена</w:t>
      </w:r>
      <w:proofErr w:type="gramEnd"/>
      <w:r w:rsidR="0028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 модуля: </w:t>
      </w:r>
    </w:p>
    <w:p w:rsidR="00280E08" w:rsidRPr="00C04C34" w:rsidRDefault="00C04C34" w:rsidP="00280E08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4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Модуль,</w:t>
      </w:r>
      <w:r w:rsidR="00280E08" w:rsidRPr="00C04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имитирующий элемент транспортной инфраструктуры города</w:t>
      </w:r>
      <w:r w:rsidRPr="00C04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Pr="00C04C34">
        <w:rPr>
          <w:rFonts w:ascii="Times New Roman" w:hAnsi="Times New Roman" w:cs="Times New Roman"/>
          <w:sz w:val="22"/>
          <w:lang w:eastAsia="ru-RU"/>
        </w:rPr>
        <w:t xml:space="preserve"> </w:t>
      </w:r>
      <w:r w:rsidRPr="00C04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Схема расположения элементов улично-дорожной сети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04C34" w:rsidRPr="00C04C34" w:rsidRDefault="00C04C34" w:rsidP="00280E08">
      <w:pPr>
        <w:pStyle w:val="a6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4C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Модуль «Яркая эстафета» конкурс с элементами соревновательной деятельности, направленный на формирование первичного представления о «Водителе двух колесного транспорта », как участника дорожного движения.</w:t>
      </w:r>
    </w:p>
    <w:p w:rsidR="00C04C34" w:rsidRPr="00C04C34" w:rsidRDefault="00C04C34" w:rsidP="002379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расположения элементов улично-дорожной сети.</w:t>
      </w:r>
    </w:p>
    <w:p w:rsidR="0023793F" w:rsidRDefault="00C04C34" w:rsidP="0023793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8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квадрат 5-6</w:t>
      </w:r>
      <w:r w:rsidR="00893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ставим большие дорожные конусы – 6 шт. В квадрат 17 буквой «П» размещаем – 7 конусов.</w:t>
      </w:r>
    </w:p>
    <w:p w:rsidR="00E30888" w:rsidRDefault="00893ABC" w:rsidP="00893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Посреди квадратов 7-8 расстилаем пешеходную дорожку. В квадраты 16- 8 устанавливаем модели светофоров. </w:t>
      </w:r>
    </w:p>
    <w:p w:rsidR="00E30888" w:rsidRDefault="00893ABC" w:rsidP="00893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08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квадрат 8, 15, 32 и 24 ставим макеты дорожных знаков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5.19.</w:t>
      </w:r>
      <w:r w:rsidR="00FB59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«Пешеходный переход»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шт. Настольный макет дорожного знака 5.19.</w:t>
      </w:r>
      <w:r w:rsidR="00FB59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«Пешеходный переход» –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 шт. </w:t>
      </w:r>
    </w:p>
    <w:p w:rsidR="00E30888" w:rsidRDefault="00893ABC" w:rsidP="00893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правую сторону квадратов 25 и 8 ставим стенды автомобиль. </w:t>
      </w:r>
    </w:p>
    <w:p w:rsidR="00E30888" w:rsidRDefault="00893ABC" w:rsidP="00893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центру квадрата 23 расстилаем пешеходную дорожку. </w:t>
      </w:r>
    </w:p>
    <w:p w:rsidR="00E30888" w:rsidRDefault="00893ABC" w:rsidP="00893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краю квадратов 24, 25 и 26 устанавливаем большие конусы – 9 шт.</w:t>
      </w:r>
    </w:p>
    <w:p w:rsidR="00893ABC" w:rsidRDefault="00E30888" w:rsidP="00893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квадраты 14-15 буквой «Г» устанавливаем 6 конусов. В квадрат 15 – 16 устанавливаем 4 конуса. (Рис. 1)</w:t>
      </w:r>
    </w:p>
    <w:p w:rsidR="00E30888" w:rsidRDefault="00E30888" w:rsidP="00893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0888" w:rsidRDefault="00E30888" w:rsidP="00E30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851614"/>
            <wp:effectExtent l="19050" t="0" r="3175" b="0"/>
            <wp:docPr id="2" name="Рисунок 2" descr="E:\Площадки_5-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и_5-8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BC" w:rsidRPr="00272B25" w:rsidRDefault="00893ABC" w:rsidP="0023793F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793F" w:rsidRPr="00272B25" w:rsidRDefault="00E30888" w:rsidP="00E30888">
      <w:pPr>
        <w:jc w:val="center"/>
        <w:rPr>
          <w:rFonts w:ascii="Times New Roman" w:hAnsi="Times New Roman" w:cs="Times New Roman"/>
          <w:i/>
          <w:sz w:val="22"/>
          <w:lang w:eastAsia="ru-RU"/>
        </w:rPr>
      </w:pPr>
      <w:r w:rsidRPr="00272B25">
        <w:rPr>
          <w:rFonts w:ascii="Times New Roman" w:hAnsi="Times New Roman" w:cs="Times New Roman"/>
          <w:i/>
          <w:sz w:val="22"/>
          <w:lang w:eastAsia="ru-RU"/>
        </w:rPr>
        <w:t>Рис.1 Схема расположения элементов улично-дорожной сети.</w:t>
      </w:r>
      <w:r w:rsidR="004C5E4A" w:rsidRPr="00272B25">
        <w:rPr>
          <w:rFonts w:ascii="Times New Roman" w:hAnsi="Times New Roman" w:cs="Times New Roman"/>
          <w:i/>
          <w:sz w:val="22"/>
          <w:lang w:eastAsia="ru-RU"/>
        </w:rPr>
        <w:t xml:space="preserve"> (Модуль 1)</w:t>
      </w:r>
    </w:p>
    <w:p w:rsidR="006D0459" w:rsidRPr="007F211E" w:rsidRDefault="00E30888" w:rsidP="006D045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схема расположения элементов улично-дорожной сети позволяет, не выходя на проезжую часть, </w:t>
      </w:r>
      <w:r w:rsidRPr="003A2016">
        <w:rPr>
          <w:rFonts w:ascii="Times New Roman" w:hAnsi="Times New Roman" w:cs="Times New Roman"/>
          <w:sz w:val="28"/>
          <w:szCs w:val="28"/>
        </w:rPr>
        <w:t xml:space="preserve"> </w:t>
      </w:r>
      <w:r w:rsidR="006D0459">
        <w:rPr>
          <w:rFonts w:ascii="Times New Roman" w:hAnsi="Times New Roman" w:cs="Times New Roman"/>
          <w:sz w:val="28"/>
          <w:szCs w:val="28"/>
        </w:rPr>
        <w:t xml:space="preserve">используя современные технические и информационные средства обучения </w:t>
      </w:r>
      <w:r w:rsidR="006D0459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="006D0459" w:rsidRPr="007F211E">
        <w:rPr>
          <w:rFonts w:ascii="Times New Roman" w:eastAsia="Times New Roman" w:hAnsi="Times New Roman" w:cs="Times New Roman"/>
          <w:sz w:val="28"/>
          <w:szCs w:val="28"/>
        </w:rPr>
        <w:t xml:space="preserve"> основ</w:t>
      </w:r>
      <w:r w:rsidR="006D045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D0459" w:rsidRPr="007F211E">
        <w:rPr>
          <w:rFonts w:ascii="Times New Roman" w:eastAsia="Times New Roman" w:hAnsi="Times New Roman" w:cs="Times New Roman"/>
          <w:sz w:val="28"/>
          <w:szCs w:val="28"/>
        </w:rPr>
        <w:t xml:space="preserve"> правил дорожного движения и безопасного</w:t>
      </w:r>
      <w:r w:rsidR="006D0459">
        <w:rPr>
          <w:rFonts w:ascii="Times New Roman" w:eastAsia="Times New Roman" w:hAnsi="Times New Roman" w:cs="Times New Roman"/>
          <w:sz w:val="28"/>
          <w:szCs w:val="28"/>
        </w:rPr>
        <w:t xml:space="preserve"> поведения в транспортной среде для пешеходов. Способствует </w:t>
      </w:r>
      <w:r w:rsidR="006D0459" w:rsidRPr="007F211E">
        <w:rPr>
          <w:rFonts w:ascii="Times New Roman" w:eastAsia="Times New Roman" w:hAnsi="Times New Roman" w:cs="Times New Roman"/>
          <w:sz w:val="28"/>
          <w:szCs w:val="28"/>
        </w:rPr>
        <w:t>формированию установки на безопасное поведение на дорогах</w:t>
      </w:r>
      <w:r w:rsidR="006D0459">
        <w:rPr>
          <w:rFonts w:ascii="Times New Roman" w:eastAsia="Times New Roman" w:hAnsi="Times New Roman" w:cs="Times New Roman"/>
          <w:sz w:val="28"/>
          <w:szCs w:val="28"/>
        </w:rPr>
        <w:t xml:space="preserve">. Позволяет участникам дорожного движения сформировать уважительное отношение к нормам и правилам дорожного движения.  </w:t>
      </w:r>
    </w:p>
    <w:p w:rsidR="006D0459" w:rsidRPr="007F211E" w:rsidRDefault="006D0459" w:rsidP="006D045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ситуации</w:t>
      </w:r>
      <w:r w:rsidR="00FB594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максимально приближенной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реальной</w:t>
      </w:r>
      <w:r w:rsidR="00FB594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развивает </w:t>
      </w:r>
      <w:r w:rsidRPr="007F211E">
        <w:rPr>
          <w:rFonts w:ascii="Times New Roman" w:eastAsia="Times New Roman" w:hAnsi="Times New Roman" w:cs="Times New Roman"/>
          <w:sz w:val="28"/>
          <w:szCs w:val="28"/>
        </w:rPr>
        <w:t>у участ</w:t>
      </w:r>
      <w:r>
        <w:rPr>
          <w:rFonts w:ascii="Times New Roman" w:eastAsia="Times New Roman" w:hAnsi="Times New Roman" w:cs="Times New Roman"/>
          <w:sz w:val="28"/>
          <w:szCs w:val="28"/>
        </w:rPr>
        <w:t>ников дорожного движения навыки и умения</w:t>
      </w:r>
      <w:r w:rsidRPr="007F211E">
        <w:rPr>
          <w:rFonts w:ascii="Times New Roman" w:eastAsia="Times New Roman" w:hAnsi="Times New Roman" w:cs="Times New Roman"/>
          <w:sz w:val="28"/>
          <w:szCs w:val="28"/>
        </w:rPr>
        <w:t xml:space="preserve"> наб</w:t>
      </w:r>
      <w:r>
        <w:rPr>
          <w:rFonts w:ascii="Times New Roman" w:eastAsia="Times New Roman" w:hAnsi="Times New Roman" w:cs="Times New Roman"/>
          <w:sz w:val="28"/>
          <w:szCs w:val="28"/>
        </w:rPr>
        <w:t>людения за дорожной обстановкой.</w:t>
      </w:r>
    </w:p>
    <w:p w:rsidR="00280E08" w:rsidRDefault="00280E08" w:rsidP="00280E08">
      <w:pPr>
        <w:spacing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 перечень утверждений позволяющих пешеходам четко понимать, какие действия при переходе дороги им необходимо совершить:</w:t>
      </w:r>
    </w:p>
    <w:p w:rsidR="00280E08" w:rsidRPr="00C04C34" w:rsidRDefault="00280E08" w:rsidP="00C04C34">
      <w:pPr>
        <w:spacing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Верные: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Подойдя к пешеходному переходу, где нет приближающихся автомобилей, всегда нужно остановиться, прислушаться, осмотреться принять решение и лишь за тем идти!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Пояснения: Верный ответ! Так как машина может быть не сразу заметна надо остановиться и прислушаться. Посмотреть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налево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затем направо и снова налево и убедиться в отсутствии автомобиля и лишь после идти!!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Неверные: 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Пешеходу не обязательно знать ПДД, это обязанность водителя!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Участниками дорожного движения являются и пешеходы, и водители, и пассажиры. Правила устанавливают порядок на дороге, и каждый участник должен подчиняться общим правилам.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Тротуар должен быть немного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ниже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чем проезжая часть!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Тротуар специально отделен от проезжей части возвышенностью и бордюром. Чтоб у потерявшей управление автомашины было меньше шансов нанести вред пешеходу.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Чем быстрее умеешь бегать и лучше реакция, тем меньше времени необходимо на переход!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Нельзя бегом перемещаться через дорогу. Можно не заметить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приближающейся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автомобиль и водитель может не среагировать на внезапно выбежавшего пешехода. Да и автомобиль значимо быстрее человека.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пешеходном переходе, пешеход всегда в безопасности!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На дороге нельзя быть в полной безопасности, даже на пешеходном переходе. Пешеход не должен намеренно задерживаться на проезжей части. Даже имея преимущество при пересечении проезжей части дороги по пешеходному переходу, нет, гарантирует его полной безопасности.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Если пешеходу светит желтый сигнал светофора, он должен приготовиться!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Пояснение: На светофоре, регулирующем движение пешеходов только два сигнала. Зеленый – разрешает движение. Красный – запрещает. Желтый сигнал только для водителей, он есть только на транспортном светофоре.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Если автомобиль справа остановился, значит слева, остановится точно!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Следить необходимо за каждым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приближающемся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автомобилем! Обязательно осмотреть каждый ряд в отдельности. И убедиться, что все водители приняли решение остановиться и уступить дорогу. Важно, чтоб все водители вовремя заметили Вас!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Темную одежду лучше заметно в свете фар автомобиля!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Человек в темной одежде плохо заметен ночью и даже днем для водителя. Яркая одежда сделает Вас заметнее, 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световозвращающие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элементы на одежде позволит ему увидеть пешехода значительно раньше. Прикрепите на рюкзак брелок со светоотражающим покрытием,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вращаясь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он будет мерцать, что предаст ему большую привлекающую способность. 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 в наушниках не мешает следить за дорогой на пешеходном переходе!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Пояснения: Дорога место опасное. Любой отвлекающий фактор может быть угрозой Вашей безопасности. Особенно наушники! Музыка не только увлекает, но и не позволяет Вам вовремя услышать приближение автомобиля. </w:t>
      </w:r>
    </w:p>
    <w:p w:rsidR="00280E08" w:rsidRDefault="00280E08" w:rsidP="00280E08">
      <w:pPr>
        <w:numPr>
          <w:ilvl w:val="0"/>
          <w:numId w:val="3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Кататься на велосипеде во дворе совершенно безопасно!</w:t>
      </w:r>
    </w:p>
    <w:p w:rsidR="00280E08" w:rsidRDefault="00280E08" w:rsidP="00280E08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Пояснения: Несмотря на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то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что машины двигаются во дворе с небольшой скоростью, они совершенно неповоротливы при проезде в узких пространствах и водитель следит не только за пешеходами, но и за возможностью проехать! При этом потеряв Вас из виду. Поэтому велосипедисты не должны терять бдительность даже во дворе.</w:t>
      </w:r>
    </w:p>
    <w:p w:rsidR="006D0459" w:rsidRDefault="00C04C34" w:rsidP="006D045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1</w:t>
      </w:r>
      <w:r w:rsidR="006D0459">
        <w:rPr>
          <w:rFonts w:ascii="Times New Roman" w:eastAsia="Times New Roman" w:hAnsi="Times New Roman" w:cs="Times New Roman"/>
          <w:sz w:val="28"/>
          <w:szCs w:val="28"/>
        </w:rPr>
        <w:t xml:space="preserve"> позволяет рассматривать дорожное движение с позиции не только пешехода, но и способствует</w:t>
      </w:r>
      <w:r w:rsidR="006D0459" w:rsidRPr="006D04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459">
        <w:rPr>
          <w:rFonts w:ascii="Times New Roman" w:eastAsia="Times New Roman" w:hAnsi="Times New Roman" w:cs="Times New Roman"/>
          <w:sz w:val="28"/>
          <w:szCs w:val="28"/>
        </w:rPr>
        <w:t>пониманию</w:t>
      </w:r>
      <w:r w:rsidR="006D0459" w:rsidRPr="006D0459">
        <w:rPr>
          <w:rFonts w:ascii="Times New Roman" w:eastAsia="Times New Roman" w:hAnsi="Times New Roman" w:cs="Times New Roman"/>
          <w:sz w:val="28"/>
          <w:szCs w:val="28"/>
        </w:rPr>
        <w:t xml:space="preserve"> роли взаимоотношений участников дорожного движения в формиро</w:t>
      </w:r>
      <w:r w:rsidR="00280E08">
        <w:rPr>
          <w:rFonts w:ascii="Times New Roman" w:eastAsia="Times New Roman" w:hAnsi="Times New Roman" w:cs="Times New Roman"/>
          <w:sz w:val="28"/>
          <w:szCs w:val="28"/>
        </w:rPr>
        <w:t xml:space="preserve">вании безопасной дорожной среды. </w:t>
      </w:r>
    </w:p>
    <w:p w:rsidR="00280E08" w:rsidRDefault="00280E08" w:rsidP="006D045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Формирует навыки безопасного перехода дороги и осознанного выбора места перехода.</w:t>
      </w:r>
    </w:p>
    <w:p w:rsidR="00C04C34" w:rsidRDefault="00C04C34" w:rsidP="00C04C3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2 «Яркая эстафета» конкурс с элементами соревновательной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04C34" w:rsidRDefault="004C5E4A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подготовки 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локация «Пешеход» позволяет в теории и на практике закрепить не только знания основ правил дорожного движения для пешеходов. Позволяет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04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знакомить участников с правилами использования </w:t>
      </w:r>
      <w:r w:rsidR="00C04C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средств </w:t>
      </w:r>
      <w:proofErr w:type="spellStart"/>
      <w:r w:rsidR="00C04C34">
        <w:rPr>
          <w:rFonts w:ascii="Times New Roman" w:eastAsia="Times New Roman" w:hAnsi="Times New Roman" w:cs="Times New Roman"/>
          <w:color w:val="000000"/>
          <w:sz w:val="28"/>
          <w:szCs w:val="28"/>
        </w:rPr>
        <w:t>велозащиты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C04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родемонстрировать участникам эффективность использования </w:t>
      </w:r>
      <w:proofErr w:type="spellStart"/>
      <w:r w:rsidR="00C04C34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световозвращающих</w:t>
      </w:r>
      <w:proofErr w:type="spellEnd"/>
      <w:r w:rsidR="00C04C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элементов.</w:t>
      </w:r>
    </w:p>
    <w:p w:rsidR="004C5E4A" w:rsidRDefault="004C5E4A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расположения элементов эстафеты Модуль 2.</w:t>
      </w:r>
      <w:r w:rsidR="00272B2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01517">
        <w:rPr>
          <w:rFonts w:ascii="Times New Roman" w:eastAsia="Times New Roman" w:hAnsi="Times New Roman" w:cs="Times New Roman"/>
          <w:color w:val="000000"/>
          <w:sz w:val="28"/>
          <w:szCs w:val="28"/>
        </w:rPr>
        <w:t>рис. 2)</w:t>
      </w:r>
    </w:p>
    <w:p w:rsidR="004C5E4A" w:rsidRDefault="004C5E4A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квадраты </w:t>
      </w:r>
      <w:r w:rsidR="007D04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10, 19 и 28 устанавливаем дорожные конусы на разном расстоянии друг от друга -4шт. </w:t>
      </w:r>
    </w:p>
    <w:p w:rsidR="007D0419" w:rsidRDefault="007D0419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Параллельно им ставим еще 4 конуса в квадраты 12, 21 и 30.</w:t>
      </w:r>
    </w:p>
    <w:p w:rsidR="00272B25" w:rsidRDefault="007D0419" w:rsidP="00272B2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квадратах 10 и 12 размещаем 2 комплекта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велозащиты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 w:rsidR="00272B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участников эстафеты и самокаты.</w:t>
      </w:r>
    </w:p>
    <w:p w:rsidR="00272B25" w:rsidRDefault="00272B25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2B25" w:rsidRDefault="00272B25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2B25" w:rsidRDefault="00272B25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B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9975" cy="5753100"/>
            <wp:effectExtent l="19050" t="0" r="9525" b="0"/>
            <wp:docPr id="17" name="Рисунок 3" descr="E:\Площадки_5-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и_5-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25" w:rsidRDefault="00272B25" w:rsidP="007D0419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2B25" w:rsidRPr="00272B25" w:rsidRDefault="00272B25" w:rsidP="00272B2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72B25" w:rsidRPr="00272B25" w:rsidRDefault="00272B25" w:rsidP="00272B25">
      <w:pPr>
        <w:jc w:val="center"/>
        <w:rPr>
          <w:rFonts w:ascii="Times New Roman" w:hAnsi="Times New Roman" w:cs="Times New Roman"/>
          <w:i/>
          <w:sz w:val="22"/>
          <w:lang w:eastAsia="ru-RU"/>
        </w:rPr>
      </w:pPr>
      <w:r w:rsidRPr="00272B25">
        <w:rPr>
          <w:rFonts w:ascii="Times New Roman" w:hAnsi="Times New Roman" w:cs="Times New Roman"/>
          <w:i/>
          <w:sz w:val="22"/>
          <w:lang w:eastAsia="ru-RU"/>
        </w:rPr>
        <w:t>Рис.2 Схема расположения элементов эстафеты для водителей двухколесного транспорта</w:t>
      </w:r>
    </w:p>
    <w:p w:rsidR="00272B25" w:rsidRPr="00272B25" w:rsidRDefault="00272B25" w:rsidP="00272B25">
      <w:pPr>
        <w:jc w:val="center"/>
        <w:rPr>
          <w:rFonts w:ascii="Times New Roman" w:hAnsi="Times New Roman" w:cs="Times New Roman"/>
          <w:i/>
          <w:sz w:val="22"/>
          <w:lang w:eastAsia="ru-RU"/>
        </w:rPr>
      </w:pPr>
      <w:r w:rsidRPr="00272B25">
        <w:rPr>
          <w:rFonts w:ascii="Times New Roman" w:hAnsi="Times New Roman" w:cs="Times New Roman"/>
          <w:i/>
          <w:sz w:val="22"/>
          <w:lang w:eastAsia="ru-RU"/>
        </w:rPr>
        <w:t>.</w:t>
      </w:r>
      <w:r>
        <w:rPr>
          <w:rFonts w:ascii="Times New Roman" w:hAnsi="Times New Roman" w:cs="Times New Roman"/>
          <w:i/>
          <w:sz w:val="22"/>
          <w:lang w:eastAsia="ru-RU"/>
        </w:rPr>
        <w:t xml:space="preserve"> (Модуль 2)</w:t>
      </w:r>
    </w:p>
    <w:p w:rsidR="007D0419" w:rsidRPr="007D0419" w:rsidRDefault="007D0419" w:rsidP="00272B25">
      <w:pPr>
        <w:pStyle w:val="a6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Заканчиваем формирование Модуля 2 установкой в квадраты 1 и 2 магнитных стендов:</w:t>
      </w:r>
    </w:p>
    <w:p w:rsidR="007D0419" w:rsidRPr="007D0419" w:rsidRDefault="007D0419" w:rsidP="007D0419">
      <w:pPr>
        <w:pStyle w:val="a6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Магнитный стенд  со съемными элементами: </w:t>
      </w:r>
      <w:r w:rsidRPr="00950BE5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шлем, налокотники, наколенники и перчатки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0419" w:rsidRDefault="007D0419" w:rsidP="007D04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419" w:rsidRDefault="007D0419" w:rsidP="007D041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4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4624" cy="3069336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льчик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419" w:rsidRDefault="007D0419" w:rsidP="007D041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эстафеты </w:t>
      </w:r>
      <w:r w:rsidR="00C01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 его для ознакомления участников занятия со средствами </w:t>
      </w:r>
      <w:proofErr w:type="spellStart"/>
      <w:r w:rsidR="00C0151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велозащиты</w:t>
      </w:r>
      <w:proofErr w:type="spellEnd"/>
      <w:r w:rsidR="00C01517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значимостью, методами подбора и порядком экипировки.</w:t>
      </w:r>
    </w:p>
    <w:p w:rsidR="00C01517" w:rsidRDefault="00C01517" w:rsidP="007D041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Обращаем внимание на порядок применения экипировки, четкую последовательность ее одевания. Знакомим с правилами передвижения велосипедистов, элементарными сигналами подаваемыми водителями двухколесного транспорта, подготовку к началу движения.</w:t>
      </w:r>
    </w:p>
    <w:p w:rsidR="00C01517" w:rsidRPr="00272B25" w:rsidRDefault="00272B25" w:rsidP="00272B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="007D0419" w:rsidRPr="00272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Магнитный стенд со съемными магнитами: </w:t>
      </w:r>
      <w:proofErr w:type="spellStart"/>
      <w:r w:rsidR="007D0419" w:rsidRPr="00272B2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световозвращающие</w:t>
      </w:r>
      <w:proofErr w:type="spellEnd"/>
      <w:r w:rsidR="007D0419" w:rsidRPr="00272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элементы.</w:t>
      </w:r>
    </w:p>
    <w:p w:rsidR="00C01517" w:rsidRDefault="00C01517" w:rsidP="00272B2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CA2952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15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7520" cy="2523744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елосипед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25" w:rsidRDefault="00272B25" w:rsidP="00CA2952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Практическое назначение: ознакомление участников занятия с техническими характеристиками велосипеда, его комплектацией, демонстрация эффективности использования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световозвращающих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регулировки транспортного средства под рост водителя.</w:t>
      </w:r>
    </w:p>
    <w:p w:rsidR="00CA2952" w:rsidRPr="00CA2952" w:rsidRDefault="00CA2952" w:rsidP="00CA2952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CA295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Проведение эстафеты.</w:t>
      </w:r>
    </w:p>
    <w:p w:rsidR="00CA2952" w:rsidRPr="00CA2952" w:rsidRDefault="00CA2952" w:rsidP="00CA295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предлагает детям поучаствовать в эстафете. Стать самой яркой командой.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A2952" w:rsidRPr="00CA2952" w:rsidRDefault="00CA295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Участники, </w:t>
      </w:r>
      <w:r w:rsidR="00795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делятся </w:t>
      </w: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две равных команды. </w:t>
      </w:r>
    </w:p>
    <w:p w:rsidR="00795FA2" w:rsidRDefault="00CA295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>По команде «старт!» первый участник, заранее одетый в «</w:t>
      </w:r>
      <w:proofErr w:type="spellStart"/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>велозащиту</w:t>
      </w:r>
      <w:proofErr w:type="spellEnd"/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(гигиенический подшлемник, шлем, налокотники, наколенники) приступает к движению по импровизированной трассе. </w:t>
      </w:r>
    </w:p>
    <w:p w:rsidR="00795FA2" w:rsidRDefault="00CA295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Трасса выстроена из конусов. </w:t>
      </w:r>
    </w:p>
    <w:p w:rsidR="00CA2952" w:rsidRPr="00CA2952" w:rsidRDefault="00CA295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проехать, не зацепив конусов и не упав. В конце трассы </w:t>
      </w:r>
      <w:r w:rsidR="00795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разворачивается и возвращается обратно. </w:t>
      </w: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 должен </w:t>
      </w:r>
      <w:r w:rsidR="00795FA2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упражнение максимально правильно</w:t>
      </w: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A2952" w:rsidRPr="00CA2952" w:rsidRDefault="00CA295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 один участник выполняет задание, второго коллективно готовят </w:t>
      </w:r>
      <w:r w:rsidR="00795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старту </w:t>
      </w: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>(одевают в «</w:t>
      </w:r>
      <w:proofErr w:type="spellStart"/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>велозащиту</w:t>
      </w:r>
      <w:proofErr w:type="spellEnd"/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>»). Следующий участник может стартовать при условии:</w:t>
      </w:r>
    </w:p>
    <w:p w:rsidR="00CA2952" w:rsidRDefault="00CA2952" w:rsidP="00CA295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возвращения предыдущего. </w:t>
      </w:r>
    </w:p>
    <w:p w:rsidR="00CA2952" w:rsidRPr="00795FA2" w:rsidRDefault="00CA2952" w:rsidP="00CA295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полностью одет в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велозащиту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CA2952" w:rsidRDefault="00CA295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окончании времени </w:t>
      </w:r>
      <w:r w:rsidR="00795FA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Pr="00CA2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останавливает мероприятие и п</w:t>
      </w:r>
      <w:r w:rsidR="00795FA2">
        <w:rPr>
          <w:rFonts w:ascii="Times New Roman" w:eastAsia="Times New Roman" w:hAnsi="Times New Roman" w:cs="Times New Roman"/>
          <w:color w:val="000000"/>
          <w:sz w:val="28"/>
          <w:szCs w:val="28"/>
        </w:rPr>
        <w:t>одводит итог занятия.</w:t>
      </w:r>
    </w:p>
    <w:p w:rsidR="00795FA2" w:rsidRDefault="00795FA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перечень утверждений для водителей, на закрепление изученного материала.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Верные: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Водители и пешеходы должны быть вежливы и соблюдать ПДД!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Верно! Именно вежливость и соблюдение правил дорожного движения позволят нам сделать движение более безопасным.</w:t>
      </w:r>
    </w:p>
    <w:p w:rsidR="00795FA2" w:rsidRDefault="00795FA2" w:rsidP="00795FA2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Неверные:</w:t>
      </w:r>
    </w:p>
    <w:p w:rsidR="00795FA2" w:rsidRDefault="00795FA2" w:rsidP="00795FA2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 пешеходы знают правила дорожного движения!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Пояснение: К сожалению, нет. Вы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молодцы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что изучаете их. Но не все пешеходы изучают их. Поэтому водитель должен быть особенно внимателен в тех местах, где появляются пешеходы 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Все дорожные знаки устанавливают специально для водителей!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Верно лишь отчасти. Большинство дорожных знаков обращено к водителю. Это подсказки на его пути. Но, например, дорожные знаки подземного или надземного пешеходного перехода указывают безопасное место перехода для пешехода.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Знаки ограничения скорости указывают скорость, с которой необходимо ехать автомобилям!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Не верно! Дорожные знаки указывают максимально допустимую скорость для движения, при этом не запрещают ехать медленнее.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Водителю автомобиля разрешено ехать по пешеходной зоне!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Нет, пешеходные зоны предназначены для передвижения людей, но не для движения на автомобиле!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заднем сиденье легкового автомобиля можно не пристегиваться ремнем безопасности!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Все находящиеся в автомобиле и пассажиры, и водитель, должны быть пристегнуты ремнем безопасности, потому что в случае аварии или резкого торможения они могут получить сильные травмы.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Если нет пешеходного перехода, преимущество в движении остается за пешеходом!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Лишь слепые люди обладают подобным преимуществом, подойдя к дороге и подняв белую трость вверх, пешеход подает знак водителям, а водители обязаны остановиться и пропустить его, на здоровых пешеходов это правило не распространяется.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Машина остановится сразу после нажатия на педаль тормоза!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К сожалению, нет. Попробуйте разбежаться и по моей команде сразу остановиться? Это невозможно и вам придется сделать еще пару шагов! Это называется инерция. Чем тяжелее предмет, тем тяжелее остановить его.</w:t>
      </w:r>
    </w:p>
    <w:p w:rsidR="00795FA2" w:rsidRDefault="00795FA2" w:rsidP="00795FA2">
      <w:pPr>
        <w:numPr>
          <w:ilvl w:val="0"/>
          <w:numId w:val="42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Любой водитель становится пешеходом сразу после выхода из автомобиля. Любой пешеход становится водителем сев за руль автомобиля!</w:t>
      </w:r>
    </w:p>
    <w:p w:rsidR="00795FA2" w:rsidRDefault="00795FA2" w:rsidP="00795FA2">
      <w:pPr>
        <w:spacing w:line="259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Пояснение: Верна лишь первая часть утверждения. Для того чтоб управлять автомобилем, пешеход должен закончить автошколу и овладеть навыками управления транспортным средством, сдать экзамены, в том числе на знание ПДД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Только наличие водительского удостоверения позволяет управлять автомобилем. </w:t>
      </w:r>
    </w:p>
    <w:p w:rsidR="00795FA2" w:rsidRDefault="00795FA2" w:rsidP="00795FA2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Указатель поворота дает право водителю, его включившему, право первым выполнить задуманный маневр.</w:t>
      </w:r>
    </w:p>
    <w:p w:rsidR="00795FA2" w:rsidRDefault="00795FA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Пояснение: Указатель поворота предназначен для информирования других водителей о намерении маневра, но при этом не дает преимущества</w:t>
      </w:r>
    </w:p>
    <w:p w:rsidR="00795FA2" w:rsidRDefault="00795FA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5FA2" w:rsidRPr="00CA2952" w:rsidRDefault="00795FA2" w:rsidP="00795FA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2952" w:rsidRDefault="00CA2952" w:rsidP="00272B2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2B25" w:rsidRDefault="00272B25" w:rsidP="00272B2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1517" w:rsidRDefault="00C01517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0419" w:rsidRDefault="007D0419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5E4A" w:rsidRPr="004C5E4A" w:rsidRDefault="004C5E4A" w:rsidP="004C5E4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C34" w:rsidRPr="00C04C34" w:rsidRDefault="00C04C34" w:rsidP="00C04C3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0888" w:rsidRPr="003A2016" w:rsidRDefault="00E30888" w:rsidP="00E308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93F" w:rsidRDefault="0023793F" w:rsidP="0023793F">
      <w:pPr>
        <w:rPr>
          <w:lang w:eastAsia="ru-RU"/>
        </w:rPr>
      </w:pPr>
    </w:p>
    <w:p w:rsidR="0023793F" w:rsidRPr="00E30888" w:rsidRDefault="0023793F" w:rsidP="0023793F">
      <w:pPr>
        <w:rPr>
          <w:rFonts w:ascii="Times New Roman" w:hAnsi="Times New Roman" w:cs="Times New Roman"/>
          <w:sz w:val="28"/>
          <w:lang w:eastAsia="ru-RU"/>
        </w:rPr>
      </w:pPr>
    </w:p>
    <w:bookmarkEnd w:id="4"/>
    <w:p w:rsidR="003A2016" w:rsidRDefault="003A2016" w:rsidP="002B2E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204" w:rsidRDefault="00327204" w:rsidP="002B2EE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5B9" w:rsidRPr="00795FA2" w:rsidRDefault="001E1E46" w:rsidP="00795FA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11F61" w:rsidRPr="00CB2353" w:rsidRDefault="0088747B" w:rsidP="0088747B">
      <w:pPr>
        <w:pStyle w:val="1"/>
      </w:pPr>
      <w:bookmarkStart w:id="5" w:name="_Toc56101217"/>
      <w:r w:rsidRPr="00CB2353">
        <w:lastRenderedPageBreak/>
        <w:t>Рефлексия</w:t>
      </w:r>
      <w:r w:rsidR="00C11F61" w:rsidRPr="00CB2353">
        <w:t>.</w:t>
      </w:r>
      <w:bookmarkEnd w:id="5"/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Применительно к урокам по ПДД, рефлексия — это этап занятия, в ходе которого обучающиеся самостоятельно оценивают свое состояние, свои эмоции, результаты своей деятельности. В ходе обучения ребенок сам понимает свои ошибки, неточности, недочеты и находит пути их решения как коллективно, так и индивидуально.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Обучающийся должен четко осознанно понимать: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- ради чего он изучает данную тему, как она ему пригодится в будущем;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- зачем ему нужна дорожная грамотность;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- какие цели должны быть достигнуты именно на этом занятии;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- какой вклад в общее дело он может внести;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- вовлекать в этот процесс своих сверстников;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- может ли он адекватно оценивать свой труд и работу своих одноклассников.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Рефлексию, как известно, можно, а порой даже нужно проводить на любом этапе занятия и обязательно по итогам изучения темы, целого раздела материала. 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Эмоциональная рефлексия, для установления контакта с классом в начале урока.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Во-первых, обучающиеся (даже самые маленькие) привыкают оценивать свое состояние, свои эмоции, во-вторых, учатся аргументировать свою точку зрения. Кроме того, такая рефлексия поможет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настроиться на восприятие темы.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В конце занятия</w:t>
      </w:r>
      <w:r w:rsidR="00304AF7"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на этапе подведения итогов проводится рефлексия содержания материала. Она дает возможность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осознать содержание пройденного, оценить эффективность собственной работы на занятии: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К примеру,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заканчивая наше с Вами занятие подскажите мне каким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>, оно было….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Для этого те, кто хорошо усвоил нашу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тему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поднимают пальчики вверх…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У кого возникли сложности, кто не до конца понял изучаемую тему пальчики в сторону….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Кто испытал большие трудности в понимании темы пальчики вниз…</w:t>
      </w:r>
    </w:p>
    <w:p w:rsidR="00C11F61" w:rsidRPr="00CB2353" w:rsidRDefault="009D392C" w:rsidP="00C11F6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4456"/>
            <wp:effectExtent l="0" t="0" r="3175" b="0"/>
            <wp:docPr id="3" name="Рисунок 3" descr="https://hr-portal.ru/files/mini/udovletvoern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r-portal.ru/files/mini/udovletvoernnos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Самооценка и самоанализ обязательно должны сопровождаться полными комментариями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>: что понравилось, какую актуальную информацию по ПДД они усвоили, что вызвало затруднение, какие ошибки они совершают, путешествуя на дороге. Негативная реакция и отзывы тоже учитываются.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В ходе занятий, вырабатывая алгоритм действий на дороге, рефлексия помогает выявить затруднения обучающихся и пути преодоления, делая процесс обучения захватывающим, интересным и насыщенным. </w:t>
      </w:r>
    </w:p>
    <w:p w:rsidR="00C11F61" w:rsidRDefault="00C11F61" w:rsidP="00C11F61">
      <w:pPr>
        <w:autoSpaceDE w:val="0"/>
        <w:autoSpaceDN w:val="0"/>
        <w:adjustRightInd w:val="0"/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F61" w:rsidRPr="00CB2353" w:rsidRDefault="00C11F61" w:rsidP="0088747B">
      <w:pPr>
        <w:pStyle w:val="1"/>
      </w:pPr>
      <w:bookmarkStart w:id="6" w:name="_Toc56101218"/>
      <w:r w:rsidRPr="00CB2353">
        <w:t>Обновление</w:t>
      </w:r>
      <w:bookmarkEnd w:id="6"/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Обновление содержания общего образования, его модернизация - это насущная потребность современной школы, это требование времени.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В современной школе знания по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ПДД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к сожалению, даются не в полном объёме и зачастую «поверхностно», и вины преподавателей в этом нет. Это происходит по разным причинам в первую очередь из-за недостаточной материально-технической базы учреждения. 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Помощью в обновлении содержания образования, для образовательных учреждений различной направленности служит мобильный комплекс «Лаборатория безопасности», позволяющий проводить занятия разной тематики и направленности как стационарно - в учебном кабинете, так и мобильно - выезжая в образовательное учреждение, желающее расширить знания своих обучающихся в области ПДД.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Анализируя содержание образования и особенности организации образовательного процесса в школе, приходим к выводу - объем </w:t>
      </w:r>
      <w:r w:rsidRPr="00FB53C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потенциально полезных знаний для дальнейшего профессионального обучения не может уложиться в рамки школьной программы.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Широкая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профилизация</w:t>
      </w:r>
      <w:proofErr w:type="spellEnd"/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школы в сочетании с расширением бесплатного дополнительного образования школьников, перегружает учебный процесс, не позволяя систематически повторять, обобщать, актуализировать и расширять знания по ПДД.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Лаборатория безопасности в системе </w:t>
      </w:r>
      <w:proofErr w:type="spell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образованияпозволяет</w:t>
      </w:r>
      <w:proofErr w:type="spellEnd"/>
      <w:r w:rsidRPr="00FB53C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Проводить занятия по ПДД разнопланово, ориентируясь на возрастные категории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Выстраивать четкую структуру от 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простого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к сложному, начиная обучение ПДД в дошкольных образовательных учреждениях.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Проводить курсовые занятия с педагогами образовательных учреждений, родителями с целью пропаганды БДД и снижению уровня ДДТТ.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Организовывать занятия не только в процессе учебной деятельности, но и в оздоровительных лагерях и санаториях.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Учитывать принцип сезонности и проводить занятия различной тематики круглогодично.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Взаимодействуя с сотрудниками ГИ</w:t>
      </w:r>
      <w:proofErr w:type="gramStart"/>
      <w:r w:rsidRPr="00FB53C6">
        <w:rPr>
          <w:rFonts w:ascii="Times New Roman" w:hAnsi="Times New Roman" w:cs="Times New Roman"/>
          <w:color w:val="auto"/>
          <w:sz w:val="28"/>
          <w:szCs w:val="28"/>
        </w:rPr>
        <w:t>БДД пр</w:t>
      </w:r>
      <w:proofErr w:type="gramEnd"/>
      <w:r w:rsidRPr="00FB53C6">
        <w:rPr>
          <w:rFonts w:ascii="Times New Roman" w:hAnsi="Times New Roman" w:cs="Times New Roman"/>
          <w:color w:val="auto"/>
          <w:sz w:val="28"/>
          <w:szCs w:val="28"/>
        </w:rPr>
        <w:t>оводить занятия не только в школе, организовывать работу по выработке модели безопасного поведения в ТРЦ, дворовых территориях, совместно с родителями.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Используя в своей работе уникальную методику проведения занятий, обязательно закреплять теорию на практике, добиваясь поставленных целей и задач.</w:t>
      </w:r>
    </w:p>
    <w:p w:rsidR="00C11F61" w:rsidRPr="00FB53C6" w:rsidRDefault="00C11F61" w:rsidP="00FB53C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53C6">
        <w:rPr>
          <w:rFonts w:ascii="Times New Roman" w:hAnsi="Times New Roman" w:cs="Times New Roman"/>
          <w:color w:val="auto"/>
          <w:sz w:val="28"/>
          <w:szCs w:val="28"/>
        </w:rPr>
        <w:t>В процессе образовательной деятельности проект сотрудничает с ГИБДД и МЧС РФ, что позволяет теоретически и практически закреплять знания на специально разработанных площадках, и игровых зонах. Обучающиеся получают знания по ПДД от сотрудников ГИБДД, теоретические и практические знания по оказания первой помощи.</w:t>
      </w:r>
      <w:r w:rsidR="00304AF7" w:rsidRPr="00FB53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B53C6">
        <w:rPr>
          <w:rFonts w:ascii="Times New Roman" w:hAnsi="Times New Roman" w:cs="Times New Roman"/>
          <w:color w:val="auto"/>
          <w:sz w:val="28"/>
          <w:szCs w:val="28"/>
        </w:rPr>
        <w:t>Тем самым обновляя содержания образования, и насыщая образовательный процесс объемом и содержанием полезных знаний, включая в работу как отдельных обучающихся, так и помогая им работать в группах.</w:t>
      </w:r>
    </w:p>
    <w:p w:rsidR="00C11F61" w:rsidRPr="00CB2353" w:rsidRDefault="00C11F61" w:rsidP="00C11F61">
      <w:pPr>
        <w:pStyle w:val="Default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353">
        <w:rPr>
          <w:rFonts w:ascii="Times New Roman" w:hAnsi="Times New Roman" w:cs="Times New Roman"/>
          <w:sz w:val="28"/>
          <w:szCs w:val="28"/>
        </w:rPr>
        <w:t xml:space="preserve">Получая знания и применяя </w:t>
      </w:r>
      <w:proofErr w:type="gramStart"/>
      <w:r w:rsidRPr="00CB2353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CB2353">
        <w:rPr>
          <w:rFonts w:ascii="Times New Roman" w:hAnsi="Times New Roman" w:cs="Times New Roman"/>
          <w:sz w:val="28"/>
          <w:szCs w:val="28"/>
        </w:rPr>
        <w:t xml:space="preserve"> на практике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CB2353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B2353">
        <w:rPr>
          <w:rFonts w:ascii="Times New Roman" w:hAnsi="Times New Roman" w:cs="Times New Roman"/>
          <w:sz w:val="28"/>
          <w:szCs w:val="28"/>
        </w:rPr>
        <w:t>щиеся вовлекают своих сверстников в процесс обучения БДД, занимаясь пропагандой безопасности и соблюдением ПДД.</w:t>
      </w:r>
    </w:p>
    <w:p w:rsidR="00C11F61" w:rsidRPr="00CB2353" w:rsidRDefault="00C11F61" w:rsidP="00C11F61">
      <w:pPr>
        <w:pStyle w:val="Default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353">
        <w:rPr>
          <w:rFonts w:ascii="Times New Roman" w:hAnsi="Times New Roman" w:cs="Times New Roman"/>
          <w:sz w:val="28"/>
          <w:szCs w:val="28"/>
        </w:rPr>
        <w:t>В процессе организации образовательного процесса «Лаборатория безопасности» привлекает к сотрудничеству различные организации.</w:t>
      </w:r>
    </w:p>
    <w:p w:rsidR="00C11F61" w:rsidRPr="00CB2353" w:rsidRDefault="00C11F61" w:rsidP="00C11F61">
      <w:pPr>
        <w:pStyle w:val="Default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353">
        <w:rPr>
          <w:rFonts w:ascii="Times New Roman" w:hAnsi="Times New Roman" w:cs="Times New Roman"/>
          <w:sz w:val="28"/>
          <w:szCs w:val="28"/>
        </w:rPr>
        <w:t xml:space="preserve">Безопасность дорожного движения, знание основных норм и алгоритмов поведения на дороге, знание и правильное толкование ПДД, формирование </w:t>
      </w:r>
      <w:r w:rsidRPr="00CB2353">
        <w:rPr>
          <w:rFonts w:ascii="Times New Roman" w:hAnsi="Times New Roman" w:cs="Times New Roman"/>
          <w:sz w:val="28"/>
          <w:szCs w:val="28"/>
        </w:rPr>
        <w:lastRenderedPageBreak/>
        <w:t>осознанного отношения к собственной безопасности, снижение ДДТТ, формирование культуры поведения на дороге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B2353">
        <w:rPr>
          <w:rFonts w:ascii="Times New Roman" w:hAnsi="Times New Roman" w:cs="Times New Roman"/>
          <w:sz w:val="28"/>
          <w:szCs w:val="28"/>
        </w:rPr>
        <w:t xml:space="preserve"> необходимые условия нашей </w:t>
      </w:r>
      <w:r w:rsidRPr="00FB53C6">
        <w:rPr>
          <w:rFonts w:ascii="Times New Roman" w:hAnsi="Times New Roman" w:cs="Times New Roman"/>
          <w:sz w:val="28"/>
          <w:szCs w:val="28"/>
        </w:rPr>
        <w:t>повседневной</w:t>
      </w:r>
      <w:r w:rsidRPr="00CB2353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C11F61" w:rsidRPr="00CB2353" w:rsidRDefault="00C11F61" w:rsidP="00C11F61">
      <w:pPr>
        <w:pStyle w:val="Default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353">
        <w:rPr>
          <w:rFonts w:ascii="Times New Roman" w:hAnsi="Times New Roman" w:cs="Times New Roman"/>
          <w:sz w:val="28"/>
          <w:szCs w:val="28"/>
        </w:rPr>
        <w:t xml:space="preserve">В базовых учебных планах курсов ОБЖ изучение ПДД в начальной и средней школе остается на усмотрение самой школы. За последние годы такой подход привел к увеличению ДТП с участием детей, а самый действенный метод решения проблемы детского дорожно-транспортного травматизма является профилактическая работа в образовательных учреждениях. </w:t>
      </w:r>
    </w:p>
    <w:p w:rsidR="00C11F61" w:rsidRPr="00CB2353" w:rsidRDefault="00C11F61" w:rsidP="00C11F61">
      <w:pPr>
        <w:pStyle w:val="Default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2353">
        <w:rPr>
          <w:rFonts w:ascii="Times New Roman" w:hAnsi="Times New Roman" w:cs="Times New Roman"/>
          <w:sz w:val="28"/>
          <w:szCs w:val="28"/>
        </w:rPr>
        <w:t>Именно поэтому, во исполнение поручения Президента РФ о продолжении активной работы по снижению Д</w:t>
      </w:r>
      <w:r w:rsidRPr="00CB2353">
        <w:rPr>
          <w:rFonts w:ascii="Times New Roman" w:hAnsi="Times New Roman" w:cs="Times New Roman"/>
          <w:color w:val="auto"/>
          <w:sz w:val="28"/>
          <w:szCs w:val="28"/>
        </w:rPr>
        <w:t>ДТТ</w:t>
      </w:r>
      <w:r w:rsidRPr="00CB2353">
        <w:rPr>
          <w:rFonts w:ascii="Times New Roman" w:hAnsi="Times New Roman" w:cs="Times New Roman"/>
          <w:sz w:val="28"/>
          <w:szCs w:val="28"/>
        </w:rPr>
        <w:t xml:space="preserve"> и об организации и поддержке центров </w:t>
      </w:r>
      <w:r w:rsidRPr="00CB2353">
        <w:rPr>
          <w:rFonts w:ascii="Times New Roman" w:hAnsi="Times New Roman" w:cs="Times New Roman"/>
          <w:color w:val="auto"/>
          <w:sz w:val="28"/>
          <w:szCs w:val="28"/>
        </w:rPr>
        <w:t>по профилактике ДДТТ, была поставлена задача по разработке методики обучения детей, которая должна учитывать лучшие отечественные и международные практики и дать максимальный эффект в ограниченные сроки.</w:t>
      </w:r>
    </w:p>
    <w:p w:rsidR="00FB53C6" w:rsidRDefault="00FB53C6" w:rsidP="002D7C6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B53C6" w:rsidRDefault="00FB53C6" w:rsidP="00C11F61">
      <w:pPr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FB53C6" w:rsidRDefault="00FB53C6" w:rsidP="00FB53C6">
      <w:pPr>
        <w:autoSpaceDE w:val="0"/>
        <w:autoSpaceDN w:val="0"/>
        <w:adjustRightInd w:val="0"/>
        <w:spacing w:after="0"/>
        <w:ind w:firstLine="360"/>
        <w:jc w:val="center"/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</w:rPr>
      </w:pPr>
      <w:r w:rsidRPr="00FB53C6"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</w:rPr>
        <w:t>Заключение.</w:t>
      </w:r>
    </w:p>
    <w:p w:rsidR="000B4068" w:rsidRPr="0085537D" w:rsidRDefault="00F16936" w:rsidP="0085537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537D">
        <w:rPr>
          <w:rFonts w:ascii="Times New Roman" w:hAnsi="Times New Roman" w:cs="Times New Roman"/>
          <w:sz w:val="28"/>
          <w:szCs w:val="28"/>
        </w:rPr>
        <w:t xml:space="preserve">Используя в педагогической практике данную методическую разработку, можно прийти </w:t>
      </w:r>
      <w:proofErr w:type="gramStart"/>
      <w:r w:rsidRPr="0085537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5537D">
        <w:rPr>
          <w:rFonts w:ascii="Times New Roman" w:hAnsi="Times New Roman" w:cs="Times New Roman"/>
          <w:sz w:val="28"/>
          <w:szCs w:val="28"/>
        </w:rPr>
        <w:t xml:space="preserve"> решения обозначенных в разработке целей и задач, как образовательных, так и воспитательных:</w:t>
      </w:r>
    </w:p>
    <w:p w:rsidR="0085537D" w:rsidRPr="0085537D" w:rsidRDefault="0085537D" w:rsidP="0085537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37D">
        <w:rPr>
          <w:rFonts w:ascii="Times New Roman" w:hAnsi="Times New Roman" w:cs="Times New Roman"/>
          <w:sz w:val="28"/>
          <w:szCs w:val="28"/>
        </w:rPr>
        <w:t>Изучение основ правил дорожного движения и безопасного поведения в транспортной среде.</w:t>
      </w:r>
    </w:p>
    <w:p w:rsidR="0085537D" w:rsidRPr="0085537D" w:rsidRDefault="0085537D" w:rsidP="0085537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37D">
        <w:rPr>
          <w:rFonts w:ascii="Times New Roman" w:hAnsi="Times New Roman" w:cs="Times New Roman"/>
          <w:sz w:val="28"/>
          <w:szCs w:val="28"/>
        </w:rPr>
        <w:t>Содействие формированию установки на безопасное поведение на дорогах в населенных пунктах и вне населенных пунктов;</w:t>
      </w:r>
    </w:p>
    <w:p w:rsidR="0085537D" w:rsidRPr="0085537D" w:rsidRDefault="0085537D" w:rsidP="0085537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37D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установленным нормам и правилам.</w:t>
      </w:r>
    </w:p>
    <w:p w:rsidR="0085537D" w:rsidRPr="0085537D" w:rsidRDefault="0085537D" w:rsidP="0085537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37D">
        <w:rPr>
          <w:rFonts w:ascii="Times New Roman" w:hAnsi="Times New Roman" w:cs="Times New Roman"/>
          <w:sz w:val="28"/>
          <w:szCs w:val="28"/>
        </w:rPr>
        <w:t>Развитие у участников дорожного движения навыков и умений наблюдения за дорожной обстановкой;</w:t>
      </w:r>
    </w:p>
    <w:p w:rsidR="0085537D" w:rsidRDefault="0085537D" w:rsidP="0085537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537D">
        <w:rPr>
          <w:rFonts w:ascii="Times New Roman" w:hAnsi="Times New Roman" w:cs="Times New Roman"/>
          <w:sz w:val="28"/>
          <w:szCs w:val="28"/>
        </w:rPr>
        <w:t>Способствовать развитию понимания роли взаимоотношений, участников дорожного движения в формировании безопасной дорожной среды;</w:t>
      </w:r>
    </w:p>
    <w:p w:rsidR="00D171E9" w:rsidRPr="0085537D" w:rsidRDefault="00D171E9" w:rsidP="00D171E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Ознакомившись с работой, начинающие учителя могут </w:t>
      </w:r>
      <w:r w:rsidR="00AA1C1A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AA1C1A">
        <w:rPr>
          <w:rFonts w:ascii="Times New Roman" w:hAnsi="Times New Roman" w:cs="Times New Roman"/>
          <w:sz w:val="28"/>
          <w:szCs w:val="28"/>
        </w:rPr>
        <w:t xml:space="preserve"> проведения занятий</w:t>
      </w:r>
      <w:r>
        <w:rPr>
          <w:rFonts w:ascii="Times New Roman" w:hAnsi="Times New Roman" w:cs="Times New Roman"/>
          <w:sz w:val="28"/>
          <w:szCs w:val="28"/>
        </w:rPr>
        <w:t xml:space="preserve"> и структуру построение локации «Пешеход», воспользоваться элементами построения </w:t>
      </w:r>
      <w:r w:rsidR="00AA1C1A">
        <w:rPr>
          <w:rFonts w:ascii="Times New Roman" w:hAnsi="Times New Roman" w:cs="Times New Roman"/>
          <w:sz w:val="28"/>
          <w:szCs w:val="28"/>
        </w:rPr>
        <w:t>модулей для проведения занятий, что позволит сформировать умения и навыки, предусмотренные стандартом образования по данной тематике.</w:t>
      </w:r>
    </w:p>
    <w:p w:rsidR="0085537D" w:rsidRDefault="0085537D" w:rsidP="00855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37D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может быть использована </w:t>
      </w:r>
      <w:r>
        <w:rPr>
          <w:rFonts w:ascii="Times New Roman" w:hAnsi="Times New Roman" w:cs="Times New Roman"/>
          <w:sz w:val="28"/>
          <w:szCs w:val="28"/>
        </w:rPr>
        <w:t xml:space="preserve">методистами проекта «Лаборатория безопасности», преподавателями БЖД, </w:t>
      </w:r>
      <w:r>
        <w:rPr>
          <w:rFonts w:ascii="Times New Roman" w:hAnsi="Times New Roman" w:cs="Times New Roman"/>
          <w:sz w:val="28"/>
          <w:szCs w:val="28"/>
        </w:rPr>
        <w:lastRenderedPageBreak/>
        <w:t>педагогами, работающими с отрядами ЮИД, для организации учебно-воспитательного процесса как в системе урочной, так и во внеурочной деятельности.</w:t>
      </w:r>
    </w:p>
    <w:p w:rsidR="0085537D" w:rsidRDefault="0085537D" w:rsidP="00855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может быть использована в предложенном варианте; можно вносить коррективы, можно выделить и использовать необходимые фрагменты, использовать</w:t>
      </w:r>
    </w:p>
    <w:p w:rsidR="0085537D" w:rsidRDefault="0085537D" w:rsidP="00855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37D" w:rsidRPr="0085537D" w:rsidRDefault="0085537D" w:rsidP="0085537D">
      <w:pPr>
        <w:pStyle w:val="a6"/>
        <w:autoSpaceDE w:val="0"/>
        <w:autoSpaceDN w:val="0"/>
        <w:adjustRightInd w:val="0"/>
        <w:spacing w:after="0"/>
        <w:jc w:val="both"/>
        <w:rPr>
          <w:rFonts w:ascii="Times New Roman" w:eastAsiaTheme="majorEastAsia" w:hAnsi="Times New Roman" w:cs="Times New Roman"/>
          <w:color w:val="262626" w:themeColor="text1" w:themeTint="D9"/>
          <w:sz w:val="28"/>
          <w:szCs w:val="28"/>
        </w:rPr>
      </w:pPr>
    </w:p>
    <w:p w:rsidR="0085537D" w:rsidRPr="0085537D" w:rsidRDefault="0085537D" w:rsidP="0085537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Theme="majorEastAsia" w:hAnsi="Times New Roman" w:cs="Times New Roman"/>
          <w:color w:val="262626" w:themeColor="text1" w:themeTint="D9"/>
          <w:sz w:val="28"/>
          <w:szCs w:val="28"/>
        </w:rPr>
      </w:pPr>
    </w:p>
    <w:p w:rsidR="00F16936" w:rsidRDefault="00F16936" w:rsidP="005675AC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Theme="majorEastAsia" w:hAnsi="Times New Roman" w:cs="Times New Roman"/>
          <w:color w:val="262626" w:themeColor="text1" w:themeTint="D9"/>
          <w:sz w:val="28"/>
          <w:szCs w:val="28"/>
        </w:rPr>
      </w:pPr>
    </w:p>
    <w:p w:rsidR="00F16936" w:rsidRPr="005675AC" w:rsidRDefault="00F16936" w:rsidP="005675AC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Theme="majorEastAsia" w:hAnsi="Times New Roman" w:cs="Times New Roman"/>
          <w:color w:val="262626" w:themeColor="text1" w:themeTint="D9"/>
          <w:sz w:val="28"/>
          <w:szCs w:val="28"/>
        </w:rPr>
      </w:pPr>
    </w:p>
    <w:sectPr w:rsidR="00F16936" w:rsidRPr="005675AC" w:rsidSect="008B4402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B0A" w:rsidRDefault="00DB1B0A" w:rsidP="00C11F61">
      <w:pPr>
        <w:spacing w:after="0" w:line="240" w:lineRule="auto"/>
      </w:pPr>
      <w:r>
        <w:separator/>
      </w:r>
    </w:p>
  </w:endnote>
  <w:endnote w:type="continuationSeparator" w:id="0">
    <w:p w:rsidR="00DB1B0A" w:rsidRDefault="00DB1B0A" w:rsidP="00C11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4254013"/>
      <w:docPartObj>
        <w:docPartGallery w:val="Page Numbers (Bottom of Page)"/>
        <w:docPartUnique/>
      </w:docPartObj>
    </w:sdtPr>
    <w:sdtEndPr/>
    <w:sdtContent>
      <w:p w:rsidR="0085537D" w:rsidRDefault="00DB1B0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5E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5537D" w:rsidRDefault="0085537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B0A" w:rsidRDefault="00DB1B0A" w:rsidP="00C11F61">
      <w:pPr>
        <w:spacing w:after="0" w:line="240" w:lineRule="auto"/>
      </w:pPr>
      <w:r>
        <w:separator/>
      </w:r>
    </w:p>
  </w:footnote>
  <w:footnote w:type="continuationSeparator" w:id="0">
    <w:p w:rsidR="00DB1B0A" w:rsidRDefault="00DB1B0A" w:rsidP="00C11F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222A"/>
    <w:multiLevelType w:val="multilevel"/>
    <w:tmpl w:val="A83EE4BA"/>
    <w:lvl w:ilvl="0">
      <w:start w:val="1"/>
      <w:numFmt w:val="decimal"/>
      <w:lvlText w:val="%1)"/>
      <w:lvlJc w:val="left"/>
      <w:pPr>
        <w:ind w:left="644" w:hanging="359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14C7447"/>
    <w:multiLevelType w:val="hybridMultilevel"/>
    <w:tmpl w:val="0ED442F8"/>
    <w:lvl w:ilvl="0" w:tplc="1A36CA64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44332AD"/>
    <w:multiLevelType w:val="hybridMultilevel"/>
    <w:tmpl w:val="6256F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79A596C"/>
    <w:multiLevelType w:val="hybridMultilevel"/>
    <w:tmpl w:val="01C0A4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7B43BCD"/>
    <w:multiLevelType w:val="hybridMultilevel"/>
    <w:tmpl w:val="0ED442F8"/>
    <w:lvl w:ilvl="0" w:tplc="1A36CA64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0EE2FFD"/>
    <w:multiLevelType w:val="multilevel"/>
    <w:tmpl w:val="638E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F655B2"/>
    <w:multiLevelType w:val="hybridMultilevel"/>
    <w:tmpl w:val="B2AE7560"/>
    <w:lvl w:ilvl="0" w:tplc="1A36CA64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6E03281"/>
    <w:multiLevelType w:val="multilevel"/>
    <w:tmpl w:val="746E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E621CA"/>
    <w:multiLevelType w:val="multilevel"/>
    <w:tmpl w:val="E34C6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EE588E"/>
    <w:multiLevelType w:val="hybridMultilevel"/>
    <w:tmpl w:val="2D2C4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D6877"/>
    <w:multiLevelType w:val="hybridMultilevel"/>
    <w:tmpl w:val="F2D2F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A35A6"/>
    <w:multiLevelType w:val="hybridMultilevel"/>
    <w:tmpl w:val="12326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36C78"/>
    <w:multiLevelType w:val="hybridMultilevel"/>
    <w:tmpl w:val="95046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00458E"/>
    <w:multiLevelType w:val="multilevel"/>
    <w:tmpl w:val="18FA7C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B02F33"/>
    <w:multiLevelType w:val="hybridMultilevel"/>
    <w:tmpl w:val="8C60C42E"/>
    <w:lvl w:ilvl="0" w:tplc="9CEA6386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305C00F6"/>
    <w:multiLevelType w:val="hybridMultilevel"/>
    <w:tmpl w:val="3A3A1E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631D95"/>
    <w:multiLevelType w:val="hybridMultilevel"/>
    <w:tmpl w:val="3AF64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407262"/>
    <w:multiLevelType w:val="multilevel"/>
    <w:tmpl w:val="B6C4FB1E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2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8FA1826"/>
    <w:multiLevelType w:val="multilevel"/>
    <w:tmpl w:val="1DE2B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083203"/>
    <w:multiLevelType w:val="hybridMultilevel"/>
    <w:tmpl w:val="A38A7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3D7AF7"/>
    <w:multiLevelType w:val="multilevel"/>
    <w:tmpl w:val="54F801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8355711"/>
    <w:multiLevelType w:val="hybridMultilevel"/>
    <w:tmpl w:val="59F463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9DF2589"/>
    <w:multiLevelType w:val="hybridMultilevel"/>
    <w:tmpl w:val="4B9C3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38559E"/>
    <w:multiLevelType w:val="multilevel"/>
    <w:tmpl w:val="B0FE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453CA7"/>
    <w:multiLevelType w:val="hybridMultilevel"/>
    <w:tmpl w:val="FBC66864"/>
    <w:lvl w:ilvl="0" w:tplc="8606F6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63375"/>
    <w:multiLevelType w:val="hybridMultilevel"/>
    <w:tmpl w:val="A5AA1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C5C4C"/>
    <w:multiLevelType w:val="hybridMultilevel"/>
    <w:tmpl w:val="4EC65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86488F"/>
    <w:multiLevelType w:val="multilevel"/>
    <w:tmpl w:val="9CC0D9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54478D"/>
    <w:multiLevelType w:val="multilevel"/>
    <w:tmpl w:val="6AC6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373A28"/>
    <w:multiLevelType w:val="hybridMultilevel"/>
    <w:tmpl w:val="95AC6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3A2E1D"/>
    <w:multiLevelType w:val="hybridMultilevel"/>
    <w:tmpl w:val="D986AB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F964A25"/>
    <w:multiLevelType w:val="multilevel"/>
    <w:tmpl w:val="71A42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60D811BF"/>
    <w:multiLevelType w:val="multilevel"/>
    <w:tmpl w:val="EB5E1D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DD8"/>
    <w:multiLevelType w:val="hybridMultilevel"/>
    <w:tmpl w:val="5C8AA49E"/>
    <w:lvl w:ilvl="0" w:tplc="8E90BCC4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803B7B"/>
    <w:multiLevelType w:val="hybridMultilevel"/>
    <w:tmpl w:val="01C0A4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B1F58CD"/>
    <w:multiLevelType w:val="hybridMultilevel"/>
    <w:tmpl w:val="09DA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76279C"/>
    <w:multiLevelType w:val="hybridMultilevel"/>
    <w:tmpl w:val="8FD45710"/>
    <w:lvl w:ilvl="0" w:tplc="2384DD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CFB298C"/>
    <w:multiLevelType w:val="hybridMultilevel"/>
    <w:tmpl w:val="F27295AC"/>
    <w:lvl w:ilvl="0" w:tplc="9C16993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E66DF4"/>
    <w:multiLevelType w:val="hybridMultilevel"/>
    <w:tmpl w:val="CED42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C11C0"/>
    <w:multiLevelType w:val="hybridMultilevel"/>
    <w:tmpl w:val="6D442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2270CD"/>
    <w:multiLevelType w:val="multilevel"/>
    <w:tmpl w:val="A83EE4BA"/>
    <w:lvl w:ilvl="0">
      <w:start w:val="1"/>
      <w:numFmt w:val="decimal"/>
      <w:lvlText w:val="%1)"/>
      <w:lvlJc w:val="left"/>
      <w:pPr>
        <w:ind w:left="644" w:hanging="359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41">
    <w:nsid w:val="78245060"/>
    <w:multiLevelType w:val="hybridMultilevel"/>
    <w:tmpl w:val="027233C6"/>
    <w:lvl w:ilvl="0" w:tplc="84AA16C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A6A77F1"/>
    <w:multiLevelType w:val="hybridMultilevel"/>
    <w:tmpl w:val="6A8AC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9"/>
  </w:num>
  <w:num w:numId="3">
    <w:abstractNumId w:val="19"/>
  </w:num>
  <w:num w:numId="4">
    <w:abstractNumId w:val="22"/>
  </w:num>
  <w:num w:numId="5">
    <w:abstractNumId w:val="33"/>
  </w:num>
  <w:num w:numId="6">
    <w:abstractNumId w:val="26"/>
  </w:num>
  <w:num w:numId="7">
    <w:abstractNumId w:val="25"/>
  </w:num>
  <w:num w:numId="8">
    <w:abstractNumId w:val="14"/>
  </w:num>
  <w:num w:numId="9">
    <w:abstractNumId w:val="12"/>
  </w:num>
  <w:num w:numId="10">
    <w:abstractNumId w:val="42"/>
  </w:num>
  <w:num w:numId="11">
    <w:abstractNumId w:val="16"/>
  </w:num>
  <w:num w:numId="12">
    <w:abstractNumId w:val="11"/>
  </w:num>
  <w:num w:numId="13">
    <w:abstractNumId w:val="29"/>
  </w:num>
  <w:num w:numId="14">
    <w:abstractNumId w:val="15"/>
  </w:num>
  <w:num w:numId="15">
    <w:abstractNumId w:val="21"/>
  </w:num>
  <w:num w:numId="16">
    <w:abstractNumId w:val="10"/>
  </w:num>
  <w:num w:numId="17">
    <w:abstractNumId w:val="2"/>
  </w:num>
  <w:num w:numId="18">
    <w:abstractNumId w:val="1"/>
  </w:num>
  <w:num w:numId="19">
    <w:abstractNumId w:val="41"/>
  </w:num>
  <w:num w:numId="20">
    <w:abstractNumId w:val="23"/>
  </w:num>
  <w:num w:numId="21">
    <w:abstractNumId w:val="28"/>
  </w:num>
  <w:num w:numId="22">
    <w:abstractNumId w:val="18"/>
  </w:num>
  <w:num w:numId="23">
    <w:abstractNumId w:val="7"/>
  </w:num>
  <w:num w:numId="24">
    <w:abstractNumId w:val="5"/>
  </w:num>
  <w:num w:numId="25">
    <w:abstractNumId w:val="8"/>
  </w:num>
  <w:num w:numId="26">
    <w:abstractNumId w:val="6"/>
  </w:num>
  <w:num w:numId="27">
    <w:abstractNumId w:val="37"/>
  </w:num>
  <w:num w:numId="28">
    <w:abstractNumId w:val="35"/>
  </w:num>
  <w:num w:numId="29">
    <w:abstractNumId w:val="39"/>
  </w:num>
  <w:num w:numId="30">
    <w:abstractNumId w:val="4"/>
  </w:num>
  <w:num w:numId="31">
    <w:abstractNumId w:val="3"/>
  </w:num>
  <w:num w:numId="32">
    <w:abstractNumId w:val="34"/>
  </w:num>
  <w:num w:numId="33">
    <w:abstractNumId w:val="0"/>
  </w:num>
  <w:num w:numId="34">
    <w:abstractNumId w:val="17"/>
  </w:num>
  <w:num w:numId="35">
    <w:abstractNumId w:val="13"/>
  </w:num>
  <w:num w:numId="36">
    <w:abstractNumId w:val="40"/>
  </w:num>
  <w:num w:numId="37">
    <w:abstractNumId w:val="32"/>
  </w:num>
  <w:num w:numId="38">
    <w:abstractNumId w:val="36"/>
  </w:num>
  <w:num w:numId="39">
    <w:abstractNumId w:val="31"/>
  </w:num>
  <w:num w:numId="40">
    <w:abstractNumId w:val="30"/>
  </w:num>
  <w:num w:numId="41">
    <w:abstractNumId w:val="20"/>
  </w:num>
  <w:num w:numId="42">
    <w:abstractNumId w:val="2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148"/>
    <w:rsid w:val="0004386E"/>
    <w:rsid w:val="000839C4"/>
    <w:rsid w:val="0008684A"/>
    <w:rsid w:val="000A27A4"/>
    <w:rsid w:val="000A3C66"/>
    <w:rsid w:val="000B4068"/>
    <w:rsid w:val="000B638F"/>
    <w:rsid w:val="000E1FF6"/>
    <w:rsid w:val="0010477B"/>
    <w:rsid w:val="00116D92"/>
    <w:rsid w:val="00182AA5"/>
    <w:rsid w:val="00187224"/>
    <w:rsid w:val="00192952"/>
    <w:rsid w:val="00197BEA"/>
    <w:rsid w:val="001A6A0A"/>
    <w:rsid w:val="001C7B20"/>
    <w:rsid w:val="001E1E46"/>
    <w:rsid w:val="0023793F"/>
    <w:rsid w:val="00253514"/>
    <w:rsid w:val="00256264"/>
    <w:rsid w:val="00272B25"/>
    <w:rsid w:val="00280E08"/>
    <w:rsid w:val="002824AA"/>
    <w:rsid w:val="002A0A7F"/>
    <w:rsid w:val="002B16FC"/>
    <w:rsid w:val="002B2EE3"/>
    <w:rsid w:val="002B4A78"/>
    <w:rsid w:val="002B50DB"/>
    <w:rsid w:val="002C325C"/>
    <w:rsid w:val="002C6148"/>
    <w:rsid w:val="002D7C63"/>
    <w:rsid w:val="00304AF7"/>
    <w:rsid w:val="00322FC2"/>
    <w:rsid w:val="00327204"/>
    <w:rsid w:val="0033048F"/>
    <w:rsid w:val="003316E1"/>
    <w:rsid w:val="00333A2F"/>
    <w:rsid w:val="00343469"/>
    <w:rsid w:val="0034764A"/>
    <w:rsid w:val="00355926"/>
    <w:rsid w:val="003A2016"/>
    <w:rsid w:val="003B45F9"/>
    <w:rsid w:val="003D4D54"/>
    <w:rsid w:val="003D737E"/>
    <w:rsid w:val="003E3059"/>
    <w:rsid w:val="004332D2"/>
    <w:rsid w:val="00461546"/>
    <w:rsid w:val="00476CE1"/>
    <w:rsid w:val="00483126"/>
    <w:rsid w:val="004A31B1"/>
    <w:rsid w:val="004A5853"/>
    <w:rsid w:val="004C5E4A"/>
    <w:rsid w:val="004E7657"/>
    <w:rsid w:val="005205B9"/>
    <w:rsid w:val="00535125"/>
    <w:rsid w:val="0055633D"/>
    <w:rsid w:val="005675AC"/>
    <w:rsid w:val="00591BA3"/>
    <w:rsid w:val="005D15B8"/>
    <w:rsid w:val="005D6F09"/>
    <w:rsid w:val="0060615D"/>
    <w:rsid w:val="00622B4B"/>
    <w:rsid w:val="00625E0F"/>
    <w:rsid w:val="00680080"/>
    <w:rsid w:val="00680FF6"/>
    <w:rsid w:val="0069473D"/>
    <w:rsid w:val="006A2C0B"/>
    <w:rsid w:val="006D0459"/>
    <w:rsid w:val="006D6476"/>
    <w:rsid w:val="00723EAD"/>
    <w:rsid w:val="007623A0"/>
    <w:rsid w:val="007645AC"/>
    <w:rsid w:val="007677D4"/>
    <w:rsid w:val="0079599C"/>
    <w:rsid w:val="00795FA2"/>
    <w:rsid w:val="007D0419"/>
    <w:rsid w:val="007D7145"/>
    <w:rsid w:val="007E5573"/>
    <w:rsid w:val="007E686E"/>
    <w:rsid w:val="007E7EF4"/>
    <w:rsid w:val="007F211E"/>
    <w:rsid w:val="008029E9"/>
    <w:rsid w:val="00804A21"/>
    <w:rsid w:val="00850C12"/>
    <w:rsid w:val="0085169C"/>
    <w:rsid w:val="0085537D"/>
    <w:rsid w:val="008834A3"/>
    <w:rsid w:val="00885571"/>
    <w:rsid w:val="0088747B"/>
    <w:rsid w:val="00893ABC"/>
    <w:rsid w:val="008A5E45"/>
    <w:rsid w:val="008B4402"/>
    <w:rsid w:val="008E1B6B"/>
    <w:rsid w:val="008F427B"/>
    <w:rsid w:val="00903C5C"/>
    <w:rsid w:val="0090579E"/>
    <w:rsid w:val="00931038"/>
    <w:rsid w:val="0093460E"/>
    <w:rsid w:val="00950BE5"/>
    <w:rsid w:val="009550B5"/>
    <w:rsid w:val="00993BD6"/>
    <w:rsid w:val="009A3072"/>
    <w:rsid w:val="009B371F"/>
    <w:rsid w:val="009D19FF"/>
    <w:rsid w:val="009D392C"/>
    <w:rsid w:val="009E7212"/>
    <w:rsid w:val="009F1AB0"/>
    <w:rsid w:val="00A01696"/>
    <w:rsid w:val="00A154D9"/>
    <w:rsid w:val="00A23F36"/>
    <w:rsid w:val="00A406DE"/>
    <w:rsid w:val="00A40F0B"/>
    <w:rsid w:val="00A757D4"/>
    <w:rsid w:val="00A83940"/>
    <w:rsid w:val="00AA1C1A"/>
    <w:rsid w:val="00AA7112"/>
    <w:rsid w:val="00AB19A5"/>
    <w:rsid w:val="00AD2E30"/>
    <w:rsid w:val="00AF4F84"/>
    <w:rsid w:val="00B01C03"/>
    <w:rsid w:val="00B05DB5"/>
    <w:rsid w:val="00B3586C"/>
    <w:rsid w:val="00B53B30"/>
    <w:rsid w:val="00B56296"/>
    <w:rsid w:val="00B70DCE"/>
    <w:rsid w:val="00BD05E1"/>
    <w:rsid w:val="00BE1838"/>
    <w:rsid w:val="00BF334B"/>
    <w:rsid w:val="00BF34CD"/>
    <w:rsid w:val="00C01195"/>
    <w:rsid w:val="00C01517"/>
    <w:rsid w:val="00C02701"/>
    <w:rsid w:val="00C0431D"/>
    <w:rsid w:val="00C04C34"/>
    <w:rsid w:val="00C11F61"/>
    <w:rsid w:val="00C12A80"/>
    <w:rsid w:val="00C50DCA"/>
    <w:rsid w:val="00C644D6"/>
    <w:rsid w:val="00C92986"/>
    <w:rsid w:val="00C92FB8"/>
    <w:rsid w:val="00CA228F"/>
    <w:rsid w:val="00CA2952"/>
    <w:rsid w:val="00CC301A"/>
    <w:rsid w:val="00CD63AC"/>
    <w:rsid w:val="00CE29EF"/>
    <w:rsid w:val="00D03A8B"/>
    <w:rsid w:val="00D156FB"/>
    <w:rsid w:val="00D1675A"/>
    <w:rsid w:val="00D171E9"/>
    <w:rsid w:val="00D17E68"/>
    <w:rsid w:val="00D209DD"/>
    <w:rsid w:val="00D21348"/>
    <w:rsid w:val="00D33577"/>
    <w:rsid w:val="00D50120"/>
    <w:rsid w:val="00D54309"/>
    <w:rsid w:val="00D7306E"/>
    <w:rsid w:val="00DB1B0A"/>
    <w:rsid w:val="00DB6408"/>
    <w:rsid w:val="00E00E86"/>
    <w:rsid w:val="00E21EA0"/>
    <w:rsid w:val="00E274BB"/>
    <w:rsid w:val="00E30888"/>
    <w:rsid w:val="00E41F73"/>
    <w:rsid w:val="00EB0126"/>
    <w:rsid w:val="00EB52C1"/>
    <w:rsid w:val="00ED09E4"/>
    <w:rsid w:val="00EE6CB3"/>
    <w:rsid w:val="00EF268F"/>
    <w:rsid w:val="00F07601"/>
    <w:rsid w:val="00F16936"/>
    <w:rsid w:val="00F5238F"/>
    <w:rsid w:val="00F561FE"/>
    <w:rsid w:val="00F66415"/>
    <w:rsid w:val="00F717F1"/>
    <w:rsid w:val="00FA777E"/>
    <w:rsid w:val="00FB53C6"/>
    <w:rsid w:val="00FB594E"/>
    <w:rsid w:val="00FC0795"/>
    <w:rsid w:val="00FC3745"/>
    <w:rsid w:val="00FD49C6"/>
    <w:rsid w:val="00FF1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16"/>
  </w:style>
  <w:style w:type="paragraph" w:styleId="1">
    <w:name w:val="heading 1"/>
    <w:basedOn w:val="a"/>
    <w:next w:val="a"/>
    <w:link w:val="10"/>
    <w:uiPriority w:val="9"/>
    <w:qFormat/>
    <w:rsid w:val="003A201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A20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A201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6148"/>
    <w:rPr>
      <w:color w:val="0563C1" w:themeColor="hyperlink"/>
      <w:u w:val="single"/>
    </w:rPr>
  </w:style>
  <w:style w:type="paragraph" w:customStyle="1" w:styleId="Default">
    <w:name w:val="Default"/>
    <w:rsid w:val="004831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83126"/>
    <w:pPr>
      <w:spacing w:line="321" w:lineRule="atLeast"/>
    </w:pPr>
    <w:rPr>
      <w:color w:val="auto"/>
    </w:rPr>
  </w:style>
  <w:style w:type="character" w:customStyle="1" w:styleId="A10">
    <w:name w:val="A1"/>
    <w:uiPriority w:val="99"/>
    <w:rsid w:val="00483126"/>
    <w:rPr>
      <w:color w:val="000000"/>
    </w:rPr>
  </w:style>
  <w:style w:type="paragraph" w:styleId="a4">
    <w:name w:val="Normal (Web)"/>
    <w:basedOn w:val="a"/>
    <w:uiPriority w:val="99"/>
    <w:unhideWhenUsed/>
    <w:rsid w:val="00483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A2016"/>
    <w:rPr>
      <w:i/>
      <w:iCs/>
      <w:color w:val="000000" w:themeColor="text1"/>
    </w:rPr>
  </w:style>
  <w:style w:type="paragraph" w:styleId="a6">
    <w:name w:val="List Paragraph"/>
    <w:basedOn w:val="a"/>
    <w:uiPriority w:val="34"/>
    <w:qFormat/>
    <w:rsid w:val="00EB52C1"/>
    <w:pPr>
      <w:ind w:left="720"/>
      <w:contextualSpacing/>
    </w:pPr>
  </w:style>
  <w:style w:type="paragraph" w:customStyle="1" w:styleId="Pa1">
    <w:name w:val="Pa1"/>
    <w:basedOn w:val="Default"/>
    <w:next w:val="Default"/>
    <w:uiPriority w:val="99"/>
    <w:rsid w:val="00EF268F"/>
    <w:pPr>
      <w:spacing w:line="241" w:lineRule="atLeast"/>
    </w:pPr>
    <w:rPr>
      <w:color w:val="auto"/>
    </w:rPr>
  </w:style>
  <w:style w:type="character" w:customStyle="1" w:styleId="extended-textshort">
    <w:name w:val="extended-text__short"/>
    <w:basedOn w:val="a0"/>
    <w:rsid w:val="007677D4"/>
  </w:style>
  <w:style w:type="paragraph" w:customStyle="1" w:styleId="a7">
    <w:name w:val="[основной абзац]"/>
    <w:basedOn w:val="a"/>
    <w:uiPriority w:val="99"/>
    <w:rsid w:val="000A3C66"/>
    <w:pPr>
      <w:autoSpaceDE w:val="0"/>
      <w:autoSpaceDN w:val="0"/>
      <w:adjustRightInd w:val="0"/>
      <w:spacing w:after="0" w:line="288" w:lineRule="auto"/>
      <w:ind w:firstLine="283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D2134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C11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1F61"/>
  </w:style>
  <w:style w:type="paragraph" w:styleId="aa">
    <w:name w:val="footer"/>
    <w:basedOn w:val="a"/>
    <w:link w:val="ab"/>
    <w:uiPriority w:val="99"/>
    <w:unhideWhenUsed/>
    <w:rsid w:val="00C11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1F61"/>
  </w:style>
  <w:style w:type="character" w:customStyle="1" w:styleId="10">
    <w:name w:val="Заголовок 1 Знак"/>
    <w:basedOn w:val="a0"/>
    <w:link w:val="1"/>
    <w:uiPriority w:val="9"/>
    <w:rsid w:val="003A201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A201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A2016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A2016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201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A201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A201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3A201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3A201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c">
    <w:name w:val="caption"/>
    <w:basedOn w:val="a"/>
    <w:next w:val="a"/>
    <w:uiPriority w:val="35"/>
    <w:semiHidden/>
    <w:unhideWhenUsed/>
    <w:qFormat/>
    <w:rsid w:val="003A201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3A201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e">
    <w:name w:val="Название Знак"/>
    <w:basedOn w:val="a0"/>
    <w:link w:val="ad"/>
    <w:uiPriority w:val="10"/>
    <w:rsid w:val="003A201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">
    <w:name w:val="Subtitle"/>
    <w:basedOn w:val="a"/>
    <w:next w:val="a"/>
    <w:link w:val="af0"/>
    <w:uiPriority w:val="11"/>
    <w:qFormat/>
    <w:rsid w:val="003A201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3A2016"/>
    <w:rPr>
      <w:caps/>
      <w:color w:val="404040" w:themeColor="text1" w:themeTint="BF"/>
      <w:spacing w:val="20"/>
      <w:sz w:val="28"/>
      <w:szCs w:val="28"/>
    </w:rPr>
  </w:style>
  <w:style w:type="character" w:styleId="af1">
    <w:name w:val="Strong"/>
    <w:basedOn w:val="a0"/>
    <w:uiPriority w:val="22"/>
    <w:qFormat/>
    <w:rsid w:val="003A2016"/>
    <w:rPr>
      <w:b/>
      <w:bCs/>
    </w:rPr>
  </w:style>
  <w:style w:type="paragraph" w:styleId="af2">
    <w:name w:val="No Spacing"/>
    <w:uiPriority w:val="1"/>
    <w:qFormat/>
    <w:rsid w:val="003A201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A201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A201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3A201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4">
    <w:name w:val="Выделенная цитата Знак"/>
    <w:basedOn w:val="a0"/>
    <w:link w:val="af3"/>
    <w:uiPriority w:val="30"/>
    <w:rsid w:val="003A2016"/>
    <w:rPr>
      <w:rFonts w:asciiTheme="majorHAnsi" w:eastAsiaTheme="majorEastAsia" w:hAnsiTheme="majorHAnsi" w:cstheme="majorBidi"/>
      <w:sz w:val="24"/>
      <w:szCs w:val="24"/>
    </w:rPr>
  </w:style>
  <w:style w:type="character" w:styleId="af5">
    <w:name w:val="Subtle Emphasis"/>
    <w:basedOn w:val="a0"/>
    <w:uiPriority w:val="19"/>
    <w:qFormat/>
    <w:rsid w:val="003A2016"/>
    <w:rPr>
      <w:i/>
      <w:iCs/>
      <w:color w:val="595959" w:themeColor="text1" w:themeTint="A6"/>
    </w:rPr>
  </w:style>
  <w:style w:type="character" w:styleId="af6">
    <w:name w:val="Intense Emphasis"/>
    <w:basedOn w:val="a0"/>
    <w:uiPriority w:val="21"/>
    <w:qFormat/>
    <w:rsid w:val="003A201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7">
    <w:name w:val="Subtle Reference"/>
    <w:basedOn w:val="a0"/>
    <w:uiPriority w:val="31"/>
    <w:qFormat/>
    <w:rsid w:val="003A201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3A2016"/>
    <w:rPr>
      <w:b/>
      <w:bCs/>
      <w:caps w:val="0"/>
      <w:smallCaps/>
      <w:color w:val="auto"/>
      <w:spacing w:val="0"/>
      <w:u w:val="single"/>
    </w:rPr>
  </w:style>
  <w:style w:type="character" w:styleId="af9">
    <w:name w:val="Book Title"/>
    <w:basedOn w:val="a0"/>
    <w:uiPriority w:val="33"/>
    <w:qFormat/>
    <w:rsid w:val="003A2016"/>
    <w:rPr>
      <w:b/>
      <w:bCs/>
      <w:caps w:val="0"/>
      <w:smallCaps/>
      <w:spacing w:val="0"/>
    </w:rPr>
  </w:style>
  <w:style w:type="paragraph" w:styleId="afa">
    <w:name w:val="TOC Heading"/>
    <w:basedOn w:val="1"/>
    <w:next w:val="a"/>
    <w:uiPriority w:val="39"/>
    <w:unhideWhenUsed/>
    <w:qFormat/>
    <w:rsid w:val="003A201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97BEA"/>
    <w:pPr>
      <w:spacing w:after="100"/>
    </w:pPr>
  </w:style>
  <w:style w:type="paragraph" w:styleId="afb">
    <w:name w:val="Balloon Text"/>
    <w:basedOn w:val="a"/>
    <w:link w:val="afc"/>
    <w:uiPriority w:val="99"/>
    <w:semiHidden/>
    <w:unhideWhenUsed/>
    <w:rsid w:val="004A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4A3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16"/>
  </w:style>
  <w:style w:type="paragraph" w:styleId="1">
    <w:name w:val="heading 1"/>
    <w:basedOn w:val="a"/>
    <w:next w:val="a"/>
    <w:link w:val="10"/>
    <w:uiPriority w:val="9"/>
    <w:qFormat/>
    <w:rsid w:val="003A201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A20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A201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01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6148"/>
    <w:rPr>
      <w:color w:val="0563C1" w:themeColor="hyperlink"/>
      <w:u w:val="single"/>
    </w:rPr>
  </w:style>
  <w:style w:type="paragraph" w:customStyle="1" w:styleId="Default">
    <w:name w:val="Default"/>
    <w:rsid w:val="004831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83126"/>
    <w:pPr>
      <w:spacing w:line="321" w:lineRule="atLeast"/>
    </w:pPr>
    <w:rPr>
      <w:color w:val="auto"/>
    </w:rPr>
  </w:style>
  <w:style w:type="character" w:customStyle="1" w:styleId="A10">
    <w:name w:val="A1"/>
    <w:uiPriority w:val="99"/>
    <w:rsid w:val="00483126"/>
    <w:rPr>
      <w:color w:val="000000"/>
    </w:rPr>
  </w:style>
  <w:style w:type="paragraph" w:styleId="a4">
    <w:name w:val="Normal (Web)"/>
    <w:basedOn w:val="a"/>
    <w:uiPriority w:val="99"/>
    <w:unhideWhenUsed/>
    <w:rsid w:val="00483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A2016"/>
    <w:rPr>
      <w:i/>
      <w:iCs/>
      <w:color w:val="000000" w:themeColor="text1"/>
    </w:rPr>
  </w:style>
  <w:style w:type="paragraph" w:styleId="a6">
    <w:name w:val="List Paragraph"/>
    <w:basedOn w:val="a"/>
    <w:uiPriority w:val="34"/>
    <w:qFormat/>
    <w:rsid w:val="00EB52C1"/>
    <w:pPr>
      <w:ind w:left="720"/>
      <w:contextualSpacing/>
    </w:pPr>
  </w:style>
  <w:style w:type="paragraph" w:customStyle="1" w:styleId="Pa1">
    <w:name w:val="Pa1"/>
    <w:basedOn w:val="Default"/>
    <w:next w:val="Default"/>
    <w:uiPriority w:val="99"/>
    <w:rsid w:val="00EF268F"/>
    <w:pPr>
      <w:spacing w:line="241" w:lineRule="atLeast"/>
    </w:pPr>
    <w:rPr>
      <w:color w:val="auto"/>
    </w:rPr>
  </w:style>
  <w:style w:type="character" w:customStyle="1" w:styleId="extended-textshort">
    <w:name w:val="extended-text__short"/>
    <w:basedOn w:val="a0"/>
    <w:rsid w:val="007677D4"/>
  </w:style>
  <w:style w:type="paragraph" w:customStyle="1" w:styleId="a7">
    <w:name w:val="[основной абзац]"/>
    <w:basedOn w:val="a"/>
    <w:uiPriority w:val="99"/>
    <w:rsid w:val="000A3C66"/>
    <w:pPr>
      <w:autoSpaceDE w:val="0"/>
      <w:autoSpaceDN w:val="0"/>
      <w:adjustRightInd w:val="0"/>
      <w:spacing w:after="0" w:line="288" w:lineRule="auto"/>
      <w:ind w:firstLine="283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rsid w:val="00D2134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C11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1F61"/>
  </w:style>
  <w:style w:type="paragraph" w:styleId="aa">
    <w:name w:val="footer"/>
    <w:basedOn w:val="a"/>
    <w:link w:val="ab"/>
    <w:uiPriority w:val="99"/>
    <w:unhideWhenUsed/>
    <w:rsid w:val="00C11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1F61"/>
  </w:style>
  <w:style w:type="character" w:customStyle="1" w:styleId="10">
    <w:name w:val="Заголовок 1 Знак"/>
    <w:basedOn w:val="a0"/>
    <w:link w:val="1"/>
    <w:uiPriority w:val="9"/>
    <w:rsid w:val="003A201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A201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A2016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A2016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201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A201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A201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3A201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3A201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c">
    <w:name w:val="caption"/>
    <w:basedOn w:val="a"/>
    <w:next w:val="a"/>
    <w:uiPriority w:val="35"/>
    <w:semiHidden/>
    <w:unhideWhenUsed/>
    <w:qFormat/>
    <w:rsid w:val="003A201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3A201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e">
    <w:name w:val="Название Знак"/>
    <w:basedOn w:val="a0"/>
    <w:link w:val="ad"/>
    <w:uiPriority w:val="10"/>
    <w:rsid w:val="003A201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">
    <w:name w:val="Subtitle"/>
    <w:basedOn w:val="a"/>
    <w:next w:val="a"/>
    <w:link w:val="af0"/>
    <w:uiPriority w:val="11"/>
    <w:qFormat/>
    <w:rsid w:val="003A201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3A2016"/>
    <w:rPr>
      <w:caps/>
      <w:color w:val="404040" w:themeColor="text1" w:themeTint="BF"/>
      <w:spacing w:val="20"/>
      <w:sz w:val="28"/>
      <w:szCs w:val="28"/>
    </w:rPr>
  </w:style>
  <w:style w:type="character" w:styleId="af1">
    <w:name w:val="Strong"/>
    <w:basedOn w:val="a0"/>
    <w:uiPriority w:val="22"/>
    <w:qFormat/>
    <w:rsid w:val="003A2016"/>
    <w:rPr>
      <w:b/>
      <w:bCs/>
    </w:rPr>
  </w:style>
  <w:style w:type="paragraph" w:styleId="af2">
    <w:name w:val="No Spacing"/>
    <w:uiPriority w:val="1"/>
    <w:qFormat/>
    <w:rsid w:val="003A201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A201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A201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3A201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4">
    <w:name w:val="Выделенная цитата Знак"/>
    <w:basedOn w:val="a0"/>
    <w:link w:val="af3"/>
    <w:uiPriority w:val="30"/>
    <w:rsid w:val="003A2016"/>
    <w:rPr>
      <w:rFonts w:asciiTheme="majorHAnsi" w:eastAsiaTheme="majorEastAsia" w:hAnsiTheme="majorHAnsi" w:cstheme="majorBidi"/>
      <w:sz w:val="24"/>
      <w:szCs w:val="24"/>
    </w:rPr>
  </w:style>
  <w:style w:type="character" w:styleId="af5">
    <w:name w:val="Subtle Emphasis"/>
    <w:basedOn w:val="a0"/>
    <w:uiPriority w:val="19"/>
    <w:qFormat/>
    <w:rsid w:val="003A2016"/>
    <w:rPr>
      <w:i/>
      <w:iCs/>
      <w:color w:val="595959" w:themeColor="text1" w:themeTint="A6"/>
    </w:rPr>
  </w:style>
  <w:style w:type="character" w:styleId="af6">
    <w:name w:val="Intense Emphasis"/>
    <w:basedOn w:val="a0"/>
    <w:uiPriority w:val="21"/>
    <w:qFormat/>
    <w:rsid w:val="003A201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7">
    <w:name w:val="Subtle Reference"/>
    <w:basedOn w:val="a0"/>
    <w:uiPriority w:val="31"/>
    <w:qFormat/>
    <w:rsid w:val="003A201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3A2016"/>
    <w:rPr>
      <w:b/>
      <w:bCs/>
      <w:caps w:val="0"/>
      <w:smallCaps/>
      <w:color w:val="auto"/>
      <w:spacing w:val="0"/>
      <w:u w:val="single"/>
    </w:rPr>
  </w:style>
  <w:style w:type="character" w:styleId="af9">
    <w:name w:val="Book Title"/>
    <w:basedOn w:val="a0"/>
    <w:uiPriority w:val="33"/>
    <w:qFormat/>
    <w:rsid w:val="003A2016"/>
    <w:rPr>
      <w:b/>
      <w:bCs/>
      <w:caps w:val="0"/>
      <w:smallCaps/>
      <w:spacing w:val="0"/>
    </w:rPr>
  </w:style>
  <w:style w:type="paragraph" w:styleId="afa">
    <w:name w:val="TOC Heading"/>
    <w:basedOn w:val="1"/>
    <w:next w:val="a"/>
    <w:uiPriority w:val="39"/>
    <w:unhideWhenUsed/>
    <w:qFormat/>
    <w:rsid w:val="003A201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97BEA"/>
    <w:pPr>
      <w:spacing w:after="100"/>
    </w:pPr>
  </w:style>
  <w:style w:type="paragraph" w:styleId="afb">
    <w:name w:val="Balloon Text"/>
    <w:basedOn w:val="a"/>
    <w:link w:val="afc"/>
    <w:uiPriority w:val="99"/>
    <w:semiHidden/>
    <w:unhideWhenUsed/>
    <w:rsid w:val="004A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4A3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1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526B0-0A0C-4DBF-9BEB-FD985DFAB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3921</Words>
  <Characters>22352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 Dist</dc:creator>
  <cp:lastModifiedBy>user</cp:lastModifiedBy>
  <cp:revision>3</cp:revision>
  <dcterms:created xsi:type="dcterms:W3CDTF">2021-02-09T05:33:00Z</dcterms:created>
  <dcterms:modified xsi:type="dcterms:W3CDTF">2021-02-09T05:35:00Z</dcterms:modified>
</cp:coreProperties>
</file>